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554" w:val="left" w:leader="none"/>
          <w:tab w:pos="9465" w:val="left" w:leader="none"/>
        </w:tabs>
        <w:spacing w:before="79"/>
        <w:ind w:left="220"/>
      </w:pPr>
      <w:r>
        <w:rPr/>
        <w:t>Name:</w:t>
      </w:r>
      <w:r>
        <w:rPr>
          <w:u w:val="single"/>
        </w:rPr>
        <w:t> </w:t>
        <w:tab/>
      </w:r>
      <w:r>
        <w:rPr/>
        <w:t>Date: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before="268"/>
        <w:ind w:left="1693" w:right="1693" w:firstLine="0"/>
        <w:jc w:val="center"/>
        <w:rPr>
          <w:b/>
          <w:sz w:val="32"/>
        </w:rPr>
      </w:pPr>
      <w:r>
        <w:rPr>
          <w:b/>
          <w:sz w:val="32"/>
        </w:rPr>
        <w:t>The Camping Trip</w:t>
      </w:r>
    </w:p>
    <w:p>
      <w:pPr>
        <w:spacing w:before="339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Read.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360" w:lineRule="auto"/>
        <w:ind w:left="220" w:right="620"/>
      </w:pPr>
      <w:r>
        <w:rPr/>
        <w:t>Michael and his brother are going camping. First, they put on their backpacks and hike into the woods. Then, they set up a tent. Next, they build a campfire. They roast hot dogs and marshmallows over the campfire. Finally, they tell spooky ghost stories until it is time for bed.</w:t>
      </w:r>
    </w:p>
    <w:p>
      <w:pPr>
        <w:pStyle w:val="BodyText"/>
        <w:spacing w:before="10"/>
        <w:rPr>
          <w:sz w:val="48"/>
        </w:rPr>
      </w:pPr>
    </w:p>
    <w:p>
      <w:pPr>
        <w:spacing w:line="276" w:lineRule="auto" w:before="0"/>
        <w:ind w:left="220" w:right="1345" w:firstLine="0"/>
        <w:jc w:val="left"/>
        <w:rPr>
          <w:b/>
          <w:sz w:val="26"/>
        </w:rPr>
      </w:pPr>
      <w:r>
        <w:rPr>
          <w:b/>
          <w:sz w:val="26"/>
        </w:rPr>
        <w:t>Cut out the pictures and glue them in order to show the story’s sequence.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4"/>
        <w:gridCol w:w="2394"/>
        <w:gridCol w:w="2394"/>
        <w:gridCol w:w="2394"/>
      </w:tblGrid>
      <w:tr>
        <w:trPr>
          <w:trHeight w:val="337" w:hRule="atLeast"/>
        </w:trPr>
        <w:tc>
          <w:tcPr>
            <w:tcW w:w="2394" w:type="dxa"/>
          </w:tcPr>
          <w:p>
            <w:pPr>
              <w:pStyle w:val="TableParagraph"/>
              <w:spacing w:line="318" w:lineRule="exact"/>
              <w:ind w:left="855" w:right="846"/>
              <w:jc w:val="center"/>
              <w:rPr>
                <w:sz w:val="28"/>
              </w:rPr>
            </w:pPr>
            <w:r>
              <w:rPr>
                <w:sz w:val="28"/>
              </w:rPr>
              <w:t>First</w:t>
            </w:r>
          </w:p>
        </w:tc>
        <w:tc>
          <w:tcPr>
            <w:tcW w:w="2394" w:type="dxa"/>
          </w:tcPr>
          <w:p>
            <w:pPr>
              <w:pStyle w:val="TableParagraph"/>
              <w:spacing w:line="318" w:lineRule="exact"/>
              <w:ind w:left="748"/>
              <w:rPr>
                <w:sz w:val="28"/>
              </w:rPr>
            </w:pPr>
            <w:r>
              <w:rPr>
                <w:sz w:val="28"/>
              </w:rPr>
              <w:t>Second</w:t>
            </w:r>
          </w:p>
        </w:tc>
        <w:tc>
          <w:tcPr>
            <w:tcW w:w="2394" w:type="dxa"/>
          </w:tcPr>
          <w:p>
            <w:pPr>
              <w:pStyle w:val="TableParagraph"/>
              <w:spacing w:line="318" w:lineRule="exact"/>
              <w:ind w:left="855" w:right="848"/>
              <w:jc w:val="center"/>
              <w:rPr>
                <w:sz w:val="28"/>
              </w:rPr>
            </w:pPr>
            <w:r>
              <w:rPr>
                <w:sz w:val="28"/>
              </w:rPr>
              <w:t>Third</w:t>
            </w:r>
          </w:p>
        </w:tc>
        <w:tc>
          <w:tcPr>
            <w:tcW w:w="2394" w:type="dxa"/>
          </w:tcPr>
          <w:p>
            <w:pPr>
              <w:pStyle w:val="TableParagraph"/>
              <w:spacing w:line="318" w:lineRule="exact"/>
              <w:ind w:left="794"/>
              <w:rPr>
                <w:sz w:val="28"/>
              </w:rPr>
            </w:pPr>
            <w:r>
              <w:rPr>
                <w:sz w:val="28"/>
              </w:rPr>
              <w:t>Fourth</w:t>
            </w:r>
          </w:p>
        </w:tc>
      </w:tr>
      <w:tr>
        <w:trPr>
          <w:trHeight w:val="2704" w:hRule="atLeast"/>
        </w:trPr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ind w:left="-184"/>
        <w:rPr>
          <w:sz w:val="20"/>
        </w:rPr>
      </w:pPr>
      <w:r>
        <w:rPr>
          <w:sz w:val="20"/>
        </w:rPr>
        <w:pict>
          <v:group style="width:495.1pt;height:147.5pt;mso-position-horizontal-relative:char;mso-position-vertical-relative:line" coordorigin="0,0" coordsize="9902,2950">
            <v:shape style="position:absolute;left:48;top:0;width:9854;height:2950" type="#_x0000_t75" stroked="false">
              <v:imagedata r:id="rId5" o:title=""/>
            </v:shape>
            <v:shape style="position:absolute;left:43;top:55;width:26;height:18" type="#_x0000_t75" stroked="false">
              <v:imagedata r:id="rId6" o:title=""/>
            </v:shape>
            <v:shape style="position:absolute;left:157;top:55;width:32;height:18" type="#_x0000_t75" stroked="false">
              <v:imagedata r:id="rId7" o:title=""/>
            </v:shape>
            <v:shape style="position:absolute;left:559;top:67;width:42;height:6" type="#_x0000_t75" stroked="false">
              <v:imagedata r:id="rId8" o:title=""/>
            </v:shape>
            <v:shape style="position:absolute;left:0;top:54;width:628;height:249" type="#_x0000_t75" stroked="false">
              <v:imagedata r:id="rId9" o:title=""/>
            </v:shape>
            <v:shape style="position:absolute;left:589;top:277;width:5;height:5" coordorigin="589,277" coordsize="5,5" path="m594,277l589,277,589,282,594,277xe" filled="true" fillcolor="#646464" stroked="false">
              <v:path arrowok="t"/>
              <v:fill type="solid"/>
            </v:shape>
            <v:shape style="position:absolute;left:31;top:283;width:111;height:12" type="#_x0000_t75" stroked="false">
              <v:imagedata r:id="rId10" o:title=""/>
            </v:shape>
            <v:shape style="position:absolute;left:43;top:295;width:60;height:6" type="#_x0000_t75" stroked="false">
              <v:imagedata r:id="rId11" o:title=""/>
            </v:shape>
            <v:line style="position:absolute" from="79,304" to="85,304" stroked="true" strokeweight=".3pt" strokecolor="#616161">
              <v:stroke dashstyle="solid"/>
            </v:line>
            <v:shape style="position:absolute;left:5143;top:820;width:2280;height:1710" type="#_x0000_t75" stroked="false">
              <v:imagedata r:id="rId12" o:title=""/>
            </v:shape>
            <v:shape style="position:absolute;left:8052;top:810;width:1373;height:1569" type="#_x0000_t75" stroked="false">
              <v:imagedata r:id="rId13" o:title=""/>
            </v:shape>
            <v:shape style="position:absolute;left:3163;top:823;width:1456;height:1619" type="#_x0000_t75" stroked="false">
              <v:imagedata r:id="rId14" o:title=""/>
            </v:shape>
            <v:shape style="position:absolute;left:958;top:1496;width:1660;height:1245" type="#_x0000_t75" stroked="false">
              <v:imagedata r:id="rId15" o:title=""/>
            </v:shape>
            <v:shape style="position:absolute;left:451;top:343;width:1335;height:1151" type="#_x0000_t75" stroked="false">
              <v:imagedata r:id="rId16" o:title="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spacing w:before="0"/>
        <w:ind w:left="1693" w:right="1693" w:firstLine="0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CCSS. RL.1.2 |© </w:t>
      </w:r>
      <w:hyperlink r:id="rId17">
        <w:r>
          <w:rPr>
            <w:rFonts w:ascii="Verdana" w:hAnsi="Verdana"/>
            <w:color w:val="0000FF"/>
            <w:sz w:val="22"/>
            <w:u w:val="single" w:color="0000FF"/>
          </w:rPr>
          <w:t>http://www.englishworksheetsland.com</w:t>
        </w:r>
      </w:hyperlink>
    </w:p>
    <w:sectPr>
      <w:type w:val="continuous"/>
      <w:pgSz w:w="12240" w:h="15840"/>
      <w:pgMar w:top="880" w:bottom="280" w:left="1220" w:right="1220"/>
      <w:pgBorders w:offsetFrom="page">
        <w:top w:val="single" w:color="000000" w:space="24" w:sz="12"/>
        <w:left w:val="single" w:color="000000" w:space="24" w:sz="12"/>
        <w:bottom w:val="single" w:color="000000" w:space="24" w:sz="12"/>
        <w:right w:val="single" w:color="000000" w:space="24" w:sz="12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hyperlink" Target="http://www.englishworksheetsland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http://www.englishworksheetsland.com/grade1/</dc:creator>
  <dc:subject>Grade 1 Reading Literature Worksheets</dc:subject>
  <dc:title>The Camping Trip</dc:title>
  <dcterms:created xsi:type="dcterms:W3CDTF">2020-04-15T19:45:30Z</dcterms:created>
  <dcterms:modified xsi:type="dcterms:W3CDTF">2020-04-15T19:45:30Z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2020-04-15T00:00:00Z</vt:filetime>
  </property>
</Properties>
</file>