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8333" w14:textId="77777777" w:rsidR="0096647C" w:rsidRPr="0096647C" w:rsidRDefault="0096647C" w:rsidP="0096647C">
      <w:pPr>
        <w:spacing w:after="0"/>
        <w:jc w:val="center"/>
        <w:rPr>
          <w:b/>
          <w:sz w:val="50"/>
          <w:szCs w:val="50"/>
        </w:rPr>
      </w:pPr>
      <w:proofErr w:type="spellStart"/>
      <w:r w:rsidRPr="0096647C">
        <w:rPr>
          <w:b/>
          <w:sz w:val="50"/>
          <w:szCs w:val="50"/>
        </w:rPr>
        <w:t>Política</w:t>
      </w:r>
      <w:proofErr w:type="spellEnd"/>
      <w:r w:rsidRPr="0096647C">
        <w:rPr>
          <w:b/>
          <w:sz w:val="50"/>
          <w:szCs w:val="50"/>
        </w:rPr>
        <w:t xml:space="preserve"> de </w:t>
      </w:r>
      <w:proofErr w:type="spellStart"/>
      <w:r w:rsidRPr="0096647C">
        <w:rPr>
          <w:b/>
          <w:sz w:val="50"/>
          <w:szCs w:val="50"/>
        </w:rPr>
        <w:t>calificación</w:t>
      </w:r>
      <w:proofErr w:type="spellEnd"/>
    </w:p>
    <w:p w14:paraId="29C82481" w14:textId="77777777" w:rsidR="0096647C" w:rsidRPr="0096647C" w:rsidRDefault="0096647C" w:rsidP="0096647C">
      <w:pPr>
        <w:spacing w:after="0"/>
        <w:jc w:val="center"/>
        <w:rPr>
          <w:b/>
          <w:sz w:val="30"/>
          <w:szCs w:val="30"/>
        </w:rPr>
      </w:pPr>
      <w:r w:rsidRPr="0096647C">
        <w:rPr>
          <w:b/>
          <w:sz w:val="30"/>
          <w:szCs w:val="30"/>
        </w:rPr>
        <w:t>Sra. Sorrentino-Drago</w:t>
      </w:r>
    </w:p>
    <w:p w14:paraId="786ACB15" w14:textId="26654798" w:rsidR="005026C5" w:rsidRDefault="0096647C" w:rsidP="0096647C">
      <w:pPr>
        <w:spacing w:after="0"/>
        <w:jc w:val="center"/>
        <w:rPr>
          <w:b/>
          <w:sz w:val="30"/>
          <w:szCs w:val="30"/>
        </w:rPr>
      </w:pPr>
      <w:r w:rsidRPr="0096647C">
        <w:rPr>
          <w:b/>
          <w:sz w:val="30"/>
          <w:szCs w:val="30"/>
        </w:rPr>
        <w:t xml:space="preserve">7º y 8º Grado </w:t>
      </w:r>
      <w:proofErr w:type="spellStart"/>
      <w:r w:rsidRPr="0096647C">
        <w:rPr>
          <w:b/>
          <w:sz w:val="30"/>
          <w:szCs w:val="30"/>
        </w:rPr>
        <w:t>Salud</w:t>
      </w:r>
      <w:proofErr w:type="spellEnd"/>
    </w:p>
    <w:p w14:paraId="16785F79" w14:textId="77777777" w:rsidR="0096647C" w:rsidRPr="0096647C" w:rsidRDefault="0096647C" w:rsidP="0096647C">
      <w:pPr>
        <w:spacing w:after="0"/>
        <w:jc w:val="center"/>
        <w:rPr>
          <w:b/>
          <w:sz w:val="30"/>
          <w:szCs w:val="30"/>
        </w:rPr>
      </w:pPr>
    </w:p>
    <w:p w14:paraId="07918BA3" w14:textId="77777777" w:rsidR="0096647C" w:rsidRPr="0096647C" w:rsidRDefault="0096647C" w:rsidP="0096647C">
      <w:pPr>
        <w:spacing w:after="0"/>
        <w:jc w:val="center"/>
        <w:rPr>
          <w:b/>
          <w:sz w:val="30"/>
          <w:szCs w:val="30"/>
        </w:rPr>
      </w:pPr>
      <w:r w:rsidRPr="0096647C">
        <w:rPr>
          <w:b/>
          <w:sz w:val="30"/>
          <w:szCs w:val="30"/>
        </w:rPr>
        <w:t xml:space="preserve">Sistema de </w:t>
      </w:r>
      <w:proofErr w:type="spellStart"/>
      <w:r w:rsidRPr="0096647C">
        <w:rPr>
          <w:b/>
          <w:sz w:val="30"/>
          <w:szCs w:val="30"/>
        </w:rPr>
        <w:t>calificación</w:t>
      </w:r>
      <w:proofErr w:type="spellEnd"/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430"/>
        <w:gridCol w:w="2430"/>
        <w:gridCol w:w="5130"/>
      </w:tblGrid>
      <w:tr w:rsidR="005026C5" w:rsidRPr="005B1E51" w14:paraId="38DDD795" w14:textId="77777777" w:rsidTr="0096647C">
        <w:trPr>
          <w:trHeight w:val="377"/>
        </w:trPr>
        <w:tc>
          <w:tcPr>
            <w:tcW w:w="2430" w:type="dxa"/>
          </w:tcPr>
          <w:p w14:paraId="2E09F382" w14:textId="180A2A5F" w:rsidR="005026C5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647C">
              <w:rPr>
                <w:rFonts w:cstheme="minorHAnsi"/>
                <w:b/>
                <w:sz w:val="24"/>
                <w:szCs w:val="24"/>
              </w:rPr>
              <w:t xml:space="preserve">Nivel de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rendimiento</w:t>
            </w:r>
            <w:proofErr w:type="spellEnd"/>
          </w:p>
        </w:tc>
        <w:tc>
          <w:tcPr>
            <w:tcW w:w="2430" w:type="dxa"/>
          </w:tcPr>
          <w:p w14:paraId="4ECF9D30" w14:textId="396E8DBC" w:rsidR="005026C5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Equivalente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numérico</w:t>
            </w:r>
            <w:proofErr w:type="spellEnd"/>
          </w:p>
        </w:tc>
        <w:tc>
          <w:tcPr>
            <w:tcW w:w="5130" w:type="dxa"/>
          </w:tcPr>
          <w:p w14:paraId="0DCE27E9" w14:textId="68924DC2" w:rsidR="005026C5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Descripción</w:t>
            </w:r>
            <w:proofErr w:type="spellEnd"/>
          </w:p>
        </w:tc>
      </w:tr>
      <w:tr w:rsidR="005026C5" w:rsidRPr="005B1E51" w14:paraId="63F35839" w14:textId="77777777" w:rsidTr="0096647C">
        <w:tc>
          <w:tcPr>
            <w:tcW w:w="2430" w:type="dxa"/>
          </w:tcPr>
          <w:p w14:paraId="31A442FA" w14:textId="77777777" w:rsidR="005026C5" w:rsidRPr="005B1E51" w:rsidRDefault="005026C5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05AA2E1E" w14:textId="77777777" w:rsidR="005026C5" w:rsidRPr="005B1E51" w:rsidRDefault="005026C5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>90-100</w:t>
            </w:r>
          </w:p>
        </w:tc>
        <w:tc>
          <w:tcPr>
            <w:tcW w:w="5130" w:type="dxa"/>
          </w:tcPr>
          <w:p w14:paraId="6CB7D856" w14:textId="46858FC4" w:rsidR="005026C5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Rendimiento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por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encima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del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nivel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de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grado</w:t>
            </w:r>
            <w:proofErr w:type="spellEnd"/>
          </w:p>
        </w:tc>
      </w:tr>
      <w:tr w:rsidR="005026C5" w:rsidRPr="005B1E51" w14:paraId="5E08A7E6" w14:textId="77777777" w:rsidTr="0096647C">
        <w:tc>
          <w:tcPr>
            <w:tcW w:w="2430" w:type="dxa"/>
          </w:tcPr>
          <w:p w14:paraId="098C5BA7" w14:textId="77777777" w:rsidR="005026C5" w:rsidRPr="005B1E51" w:rsidRDefault="005026C5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68A4BA15" w14:textId="77777777" w:rsidR="005026C5" w:rsidRPr="005B1E51" w:rsidRDefault="005026C5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>80-89</w:t>
            </w:r>
          </w:p>
        </w:tc>
        <w:tc>
          <w:tcPr>
            <w:tcW w:w="5130" w:type="dxa"/>
          </w:tcPr>
          <w:p w14:paraId="12839C1C" w14:textId="64317246" w:rsidR="005026C5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Desempeño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al</w:t>
            </w:r>
            <w:r w:rsidRPr="0096647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nivel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de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grado</w:t>
            </w:r>
            <w:proofErr w:type="spellEnd"/>
          </w:p>
        </w:tc>
      </w:tr>
      <w:tr w:rsidR="005026C5" w:rsidRPr="005B1E51" w14:paraId="2046DDD1" w14:textId="77777777" w:rsidTr="0096647C">
        <w:tc>
          <w:tcPr>
            <w:tcW w:w="2430" w:type="dxa"/>
          </w:tcPr>
          <w:p w14:paraId="0D1E1892" w14:textId="77777777" w:rsidR="005026C5" w:rsidRPr="005B1E51" w:rsidRDefault="005026C5" w:rsidP="005026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56A14FBC" w14:textId="77777777" w:rsidR="005026C5" w:rsidRPr="005B1E51" w:rsidRDefault="005026C5" w:rsidP="005026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>65-79</w:t>
            </w:r>
          </w:p>
        </w:tc>
        <w:tc>
          <w:tcPr>
            <w:tcW w:w="5130" w:type="dxa"/>
          </w:tcPr>
          <w:p w14:paraId="057CD011" w14:textId="1B165FFE" w:rsidR="005026C5" w:rsidRPr="005B1E51" w:rsidRDefault="0096647C" w:rsidP="005026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647C">
              <w:rPr>
                <w:rFonts w:cstheme="minorHAnsi"/>
                <w:b/>
                <w:sz w:val="24"/>
                <w:szCs w:val="24"/>
              </w:rPr>
              <w:t xml:space="preserve">Tener un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rendimiento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por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debajo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del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nivel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de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grado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acercarse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él</w:t>
            </w:r>
            <w:proofErr w:type="spellEnd"/>
          </w:p>
        </w:tc>
      </w:tr>
      <w:tr w:rsidR="0096647C" w:rsidRPr="005B1E51" w14:paraId="4CCF07C7" w14:textId="77777777" w:rsidTr="0096647C">
        <w:tc>
          <w:tcPr>
            <w:tcW w:w="2430" w:type="dxa"/>
          </w:tcPr>
          <w:p w14:paraId="59B852E5" w14:textId="77777777" w:rsidR="0096647C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0F510F55" w14:textId="4C987FC8" w:rsidR="0096647C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1E51">
              <w:rPr>
                <w:rFonts w:cstheme="minorHAnsi"/>
                <w:b/>
                <w:sz w:val="24"/>
                <w:szCs w:val="24"/>
              </w:rPr>
              <w:t xml:space="preserve">64 </w:t>
            </w:r>
            <w:r w:rsidRPr="0096647C">
              <w:rPr>
                <w:rFonts w:cstheme="minorHAnsi"/>
                <w:b/>
                <w:sz w:val="24"/>
                <w:szCs w:val="24"/>
              </w:rPr>
              <w:t xml:space="preserve">y a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continuación</w:t>
            </w:r>
            <w:proofErr w:type="spellEnd"/>
          </w:p>
        </w:tc>
        <w:tc>
          <w:tcPr>
            <w:tcW w:w="5130" w:type="dxa"/>
          </w:tcPr>
          <w:p w14:paraId="33C5F830" w14:textId="6B33754A" w:rsidR="0096647C" w:rsidRPr="005B1E51" w:rsidRDefault="0096647C" w:rsidP="00966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Rendimiento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muy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por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debajo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del </w:t>
            </w:r>
            <w:proofErr w:type="spellStart"/>
            <w:r w:rsidRPr="0096647C">
              <w:rPr>
                <w:rFonts w:cstheme="minorHAnsi"/>
                <w:b/>
                <w:sz w:val="24"/>
                <w:szCs w:val="24"/>
              </w:rPr>
              <w:t>nivel</w:t>
            </w:r>
            <w:proofErr w:type="spellEnd"/>
            <w:r w:rsidRPr="0096647C">
              <w:rPr>
                <w:rFonts w:cstheme="minorHAnsi"/>
                <w:b/>
                <w:sz w:val="24"/>
                <w:szCs w:val="24"/>
              </w:rPr>
              <w:t xml:space="preserve"> de Garde</w:t>
            </w:r>
          </w:p>
        </w:tc>
      </w:tr>
    </w:tbl>
    <w:p w14:paraId="3D6A3BEE" w14:textId="77777777" w:rsidR="005026C5" w:rsidRPr="005B1E51" w:rsidRDefault="005026C5" w:rsidP="005026C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BA95C90" w14:textId="77777777" w:rsidR="0096647C" w:rsidRDefault="0096647C" w:rsidP="005B1E51">
      <w:pPr>
        <w:rPr>
          <w:rFonts w:cstheme="minorHAnsi"/>
          <w:b/>
          <w:sz w:val="24"/>
          <w:szCs w:val="24"/>
        </w:rPr>
      </w:pPr>
      <w:proofErr w:type="spellStart"/>
      <w:r w:rsidRPr="0096647C">
        <w:rPr>
          <w:rFonts w:cstheme="minorHAnsi"/>
          <w:b/>
          <w:sz w:val="24"/>
          <w:szCs w:val="24"/>
        </w:rPr>
        <w:t>Participación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b/>
          <w:sz w:val="24"/>
          <w:szCs w:val="24"/>
        </w:rPr>
        <w:t>en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b/>
          <w:sz w:val="24"/>
          <w:szCs w:val="24"/>
        </w:rPr>
        <w:t>clase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 10-20 puntos por </w:t>
      </w:r>
      <w:proofErr w:type="spellStart"/>
      <w:r w:rsidRPr="0096647C">
        <w:rPr>
          <w:rFonts w:cstheme="minorHAnsi"/>
          <w:b/>
          <w:sz w:val="24"/>
          <w:szCs w:val="24"/>
        </w:rPr>
        <w:t>actividad</w:t>
      </w:r>
      <w:proofErr w:type="spellEnd"/>
    </w:p>
    <w:p w14:paraId="60C200AA" w14:textId="77777777" w:rsidR="0096647C" w:rsidRDefault="0096647C" w:rsidP="005026C5">
      <w:pPr>
        <w:rPr>
          <w:rFonts w:cstheme="minorHAnsi"/>
          <w:sz w:val="24"/>
          <w:szCs w:val="24"/>
        </w:rPr>
      </w:pPr>
      <w:proofErr w:type="spellStart"/>
      <w:r w:rsidRPr="0096647C">
        <w:rPr>
          <w:rFonts w:cstheme="minorHAnsi"/>
          <w:sz w:val="24"/>
          <w:szCs w:val="24"/>
        </w:rPr>
        <w:t>Contribuir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productivamente</w:t>
      </w:r>
      <w:proofErr w:type="spellEnd"/>
      <w:r w:rsidRPr="0096647C">
        <w:rPr>
          <w:rFonts w:cstheme="minorHAnsi"/>
          <w:sz w:val="24"/>
          <w:szCs w:val="24"/>
        </w:rPr>
        <w:t xml:space="preserve"> a </w:t>
      </w:r>
      <w:proofErr w:type="spellStart"/>
      <w:r w:rsidRPr="0096647C">
        <w:rPr>
          <w:rFonts w:cstheme="minorHAnsi"/>
          <w:sz w:val="24"/>
          <w:szCs w:val="24"/>
        </w:rPr>
        <w:t>nuestra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comunidad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aprendizaje</w:t>
      </w:r>
      <w:proofErr w:type="spellEnd"/>
      <w:r w:rsidRPr="0096647C">
        <w:rPr>
          <w:rFonts w:cstheme="minorHAnsi"/>
          <w:sz w:val="24"/>
          <w:szCs w:val="24"/>
        </w:rPr>
        <w:t xml:space="preserve"> y </w:t>
      </w:r>
      <w:proofErr w:type="spellStart"/>
      <w:r w:rsidRPr="0096647C">
        <w:rPr>
          <w:rFonts w:cstheme="minorHAnsi"/>
          <w:sz w:val="24"/>
          <w:szCs w:val="24"/>
        </w:rPr>
        <w:t>demostrar</w:t>
      </w:r>
      <w:proofErr w:type="spellEnd"/>
      <w:r w:rsidRPr="0096647C">
        <w:rPr>
          <w:rFonts w:cstheme="minorHAnsi"/>
          <w:sz w:val="24"/>
          <w:szCs w:val="24"/>
        </w:rPr>
        <w:t xml:space="preserve"> un </w:t>
      </w:r>
      <w:proofErr w:type="spellStart"/>
      <w:r w:rsidRPr="0096647C">
        <w:rPr>
          <w:rFonts w:cstheme="minorHAnsi"/>
          <w:sz w:val="24"/>
          <w:szCs w:val="24"/>
        </w:rPr>
        <w:t>esfuerzo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sólido</w:t>
      </w:r>
      <w:proofErr w:type="spellEnd"/>
      <w:r w:rsidRPr="0096647C">
        <w:rPr>
          <w:rFonts w:cstheme="minorHAnsi"/>
          <w:sz w:val="24"/>
          <w:szCs w:val="24"/>
        </w:rPr>
        <w:t xml:space="preserve"> es </w:t>
      </w:r>
      <w:proofErr w:type="spellStart"/>
      <w:r w:rsidRPr="0096647C">
        <w:rPr>
          <w:rFonts w:cstheme="minorHAnsi"/>
          <w:sz w:val="24"/>
          <w:szCs w:val="24"/>
        </w:rPr>
        <w:t>esencial</w:t>
      </w:r>
      <w:proofErr w:type="spellEnd"/>
      <w:r w:rsidRPr="0096647C">
        <w:rPr>
          <w:rFonts w:cstheme="minorHAnsi"/>
          <w:sz w:val="24"/>
          <w:szCs w:val="24"/>
        </w:rPr>
        <w:t xml:space="preserve"> para una </w:t>
      </w:r>
      <w:proofErr w:type="spellStart"/>
      <w:r w:rsidRPr="0096647C">
        <w:rPr>
          <w:rFonts w:cstheme="minorHAnsi"/>
          <w:sz w:val="24"/>
          <w:szCs w:val="24"/>
        </w:rPr>
        <w:t>comunidad</w:t>
      </w:r>
      <w:proofErr w:type="spellEnd"/>
      <w:r w:rsidRPr="0096647C">
        <w:rPr>
          <w:rFonts w:cstheme="minorHAnsi"/>
          <w:sz w:val="24"/>
          <w:szCs w:val="24"/>
        </w:rPr>
        <w:t xml:space="preserve"> de aula bien </w:t>
      </w:r>
      <w:proofErr w:type="spellStart"/>
      <w:r w:rsidRPr="0096647C">
        <w:rPr>
          <w:rFonts w:cstheme="minorHAnsi"/>
          <w:sz w:val="24"/>
          <w:szCs w:val="24"/>
        </w:rPr>
        <w:t>desarrollada</w:t>
      </w:r>
      <w:proofErr w:type="spellEnd"/>
      <w:r w:rsidRPr="0096647C">
        <w:rPr>
          <w:rFonts w:cstheme="minorHAnsi"/>
          <w:sz w:val="24"/>
          <w:szCs w:val="24"/>
        </w:rPr>
        <w:t xml:space="preserve">. </w:t>
      </w:r>
      <w:proofErr w:type="spellStart"/>
      <w:r w:rsidRPr="0096647C">
        <w:rPr>
          <w:rFonts w:cstheme="minorHAnsi"/>
          <w:sz w:val="24"/>
          <w:szCs w:val="24"/>
        </w:rPr>
        <w:t>Compartir</w:t>
      </w:r>
      <w:proofErr w:type="spellEnd"/>
      <w:r w:rsidRPr="0096647C">
        <w:rPr>
          <w:rFonts w:cstheme="minorHAnsi"/>
          <w:sz w:val="24"/>
          <w:szCs w:val="24"/>
        </w:rPr>
        <w:t xml:space="preserve"> ideas entre </w:t>
      </w:r>
      <w:proofErr w:type="spellStart"/>
      <w:r w:rsidRPr="0096647C">
        <w:rPr>
          <w:rFonts w:cstheme="minorHAnsi"/>
          <w:sz w:val="24"/>
          <w:szCs w:val="24"/>
        </w:rPr>
        <w:t>compañeros</w:t>
      </w:r>
      <w:proofErr w:type="spellEnd"/>
      <w:r w:rsidRPr="0096647C">
        <w:rPr>
          <w:rFonts w:cstheme="minorHAnsi"/>
          <w:sz w:val="24"/>
          <w:szCs w:val="24"/>
        </w:rPr>
        <w:t xml:space="preserve"> con "</w:t>
      </w:r>
      <w:proofErr w:type="spellStart"/>
      <w:r w:rsidRPr="0096647C">
        <w:rPr>
          <w:rFonts w:cstheme="minorHAnsi"/>
          <w:sz w:val="24"/>
          <w:szCs w:val="24"/>
        </w:rPr>
        <w:t>charla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responsable</w:t>
      </w:r>
      <w:proofErr w:type="spellEnd"/>
      <w:r w:rsidRPr="0096647C">
        <w:rPr>
          <w:rFonts w:cstheme="minorHAnsi"/>
          <w:sz w:val="24"/>
          <w:szCs w:val="24"/>
        </w:rPr>
        <w:t xml:space="preserve">", </w:t>
      </w:r>
      <w:proofErr w:type="spellStart"/>
      <w:r w:rsidRPr="0096647C">
        <w:rPr>
          <w:rFonts w:cstheme="minorHAnsi"/>
          <w:sz w:val="24"/>
          <w:szCs w:val="24"/>
        </w:rPr>
        <w:t>escuchar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atentamente</w:t>
      </w:r>
      <w:proofErr w:type="spellEnd"/>
      <w:r w:rsidRPr="0096647C">
        <w:rPr>
          <w:rFonts w:cstheme="minorHAnsi"/>
          <w:sz w:val="24"/>
          <w:szCs w:val="24"/>
        </w:rPr>
        <w:t xml:space="preserve"> y la </w:t>
      </w:r>
      <w:proofErr w:type="spellStart"/>
      <w:r w:rsidRPr="0096647C">
        <w:rPr>
          <w:rFonts w:cstheme="minorHAnsi"/>
          <w:sz w:val="24"/>
          <w:szCs w:val="24"/>
        </w:rPr>
        <w:t>práctica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preguntas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efectivas</w:t>
      </w:r>
      <w:proofErr w:type="spellEnd"/>
      <w:r w:rsidRPr="0096647C">
        <w:rPr>
          <w:rFonts w:cstheme="minorHAnsi"/>
          <w:sz w:val="24"/>
          <w:szCs w:val="24"/>
        </w:rPr>
        <w:t xml:space="preserve"> entre </w:t>
      </w:r>
      <w:proofErr w:type="spellStart"/>
      <w:r w:rsidRPr="0096647C">
        <w:rPr>
          <w:rFonts w:cstheme="minorHAnsi"/>
          <w:sz w:val="24"/>
          <w:szCs w:val="24"/>
        </w:rPr>
        <w:t>estudiantes</w:t>
      </w:r>
      <w:proofErr w:type="spellEnd"/>
      <w:r w:rsidRPr="0096647C">
        <w:rPr>
          <w:rFonts w:cstheme="minorHAnsi"/>
          <w:sz w:val="24"/>
          <w:szCs w:val="24"/>
        </w:rPr>
        <w:t xml:space="preserve"> se </w:t>
      </w:r>
      <w:proofErr w:type="spellStart"/>
      <w:r w:rsidRPr="0096647C">
        <w:rPr>
          <w:rFonts w:cstheme="minorHAnsi"/>
          <w:sz w:val="24"/>
          <w:szCs w:val="24"/>
        </w:rPr>
        <w:t>alinea</w:t>
      </w:r>
      <w:proofErr w:type="spellEnd"/>
      <w:r w:rsidRPr="0096647C">
        <w:rPr>
          <w:rFonts w:cstheme="minorHAnsi"/>
          <w:sz w:val="24"/>
          <w:szCs w:val="24"/>
        </w:rPr>
        <w:t xml:space="preserve"> con los </w:t>
      </w:r>
      <w:proofErr w:type="spellStart"/>
      <w:r w:rsidRPr="0096647C">
        <w:rPr>
          <w:rFonts w:cstheme="minorHAnsi"/>
          <w:sz w:val="24"/>
          <w:szCs w:val="24"/>
        </w:rPr>
        <w:t>nuevos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Estándares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Básicos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Comunes</w:t>
      </w:r>
      <w:proofErr w:type="spellEnd"/>
      <w:r w:rsidRPr="0096647C">
        <w:rPr>
          <w:rFonts w:cstheme="minorHAnsi"/>
          <w:sz w:val="24"/>
          <w:szCs w:val="24"/>
        </w:rPr>
        <w:t xml:space="preserve"> y es </w:t>
      </w:r>
      <w:proofErr w:type="spellStart"/>
      <w:r w:rsidRPr="0096647C">
        <w:rPr>
          <w:rFonts w:cstheme="minorHAnsi"/>
          <w:sz w:val="24"/>
          <w:szCs w:val="24"/>
        </w:rPr>
        <w:t>imprescindible</w:t>
      </w:r>
      <w:proofErr w:type="spellEnd"/>
      <w:r w:rsidRPr="0096647C">
        <w:rPr>
          <w:rFonts w:cstheme="minorHAnsi"/>
          <w:sz w:val="24"/>
          <w:szCs w:val="24"/>
        </w:rPr>
        <w:t xml:space="preserve">. A </w:t>
      </w:r>
      <w:proofErr w:type="spellStart"/>
      <w:r w:rsidRPr="0096647C">
        <w:rPr>
          <w:rFonts w:cstheme="minorHAnsi"/>
          <w:sz w:val="24"/>
          <w:szCs w:val="24"/>
        </w:rPr>
        <w:t>todos</w:t>
      </w:r>
      <w:proofErr w:type="spellEnd"/>
      <w:r w:rsidRPr="0096647C">
        <w:rPr>
          <w:rFonts w:cstheme="minorHAnsi"/>
          <w:sz w:val="24"/>
          <w:szCs w:val="24"/>
        </w:rPr>
        <w:t xml:space="preserve"> los </w:t>
      </w:r>
      <w:proofErr w:type="spellStart"/>
      <w:r w:rsidRPr="0096647C">
        <w:rPr>
          <w:rFonts w:cstheme="minorHAnsi"/>
          <w:sz w:val="24"/>
          <w:szCs w:val="24"/>
        </w:rPr>
        <w:t>estudiantes</w:t>
      </w:r>
      <w:proofErr w:type="spellEnd"/>
      <w:r w:rsidRPr="0096647C">
        <w:rPr>
          <w:rFonts w:cstheme="minorHAnsi"/>
          <w:sz w:val="24"/>
          <w:szCs w:val="24"/>
        </w:rPr>
        <w:t xml:space="preserve"> se les da la </w:t>
      </w:r>
      <w:proofErr w:type="spellStart"/>
      <w:r w:rsidRPr="0096647C">
        <w:rPr>
          <w:rFonts w:cstheme="minorHAnsi"/>
          <w:sz w:val="24"/>
          <w:szCs w:val="24"/>
        </w:rPr>
        <w:t>oportunidad</w:t>
      </w:r>
      <w:proofErr w:type="spellEnd"/>
      <w:r w:rsidRPr="0096647C">
        <w:rPr>
          <w:rFonts w:cstheme="minorHAnsi"/>
          <w:sz w:val="24"/>
          <w:szCs w:val="24"/>
        </w:rPr>
        <w:t xml:space="preserve"> y se les </w:t>
      </w:r>
      <w:proofErr w:type="spellStart"/>
      <w:r w:rsidRPr="0096647C">
        <w:rPr>
          <w:rFonts w:cstheme="minorHAnsi"/>
          <w:sz w:val="24"/>
          <w:szCs w:val="24"/>
        </w:rPr>
        <w:t>requiere</w:t>
      </w:r>
      <w:proofErr w:type="spellEnd"/>
      <w:r w:rsidRPr="0096647C">
        <w:rPr>
          <w:rFonts w:cstheme="minorHAnsi"/>
          <w:sz w:val="24"/>
          <w:szCs w:val="24"/>
        </w:rPr>
        <w:t xml:space="preserve"> que </w:t>
      </w:r>
      <w:proofErr w:type="spellStart"/>
      <w:r w:rsidRPr="0096647C">
        <w:rPr>
          <w:rFonts w:cstheme="minorHAnsi"/>
          <w:sz w:val="24"/>
          <w:szCs w:val="24"/>
        </w:rPr>
        <w:t>hagan</w:t>
      </w:r>
      <w:proofErr w:type="spellEnd"/>
      <w:r w:rsidRPr="0096647C">
        <w:rPr>
          <w:rFonts w:cstheme="minorHAnsi"/>
          <w:sz w:val="24"/>
          <w:szCs w:val="24"/>
        </w:rPr>
        <w:t xml:space="preserve"> y </w:t>
      </w:r>
      <w:proofErr w:type="spellStart"/>
      <w:r w:rsidRPr="0096647C">
        <w:rPr>
          <w:rFonts w:cstheme="minorHAnsi"/>
          <w:sz w:val="24"/>
          <w:szCs w:val="24"/>
        </w:rPr>
        <w:t>respondan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preguntas</w:t>
      </w:r>
      <w:proofErr w:type="spellEnd"/>
      <w:r w:rsidRPr="0096647C">
        <w:rPr>
          <w:rFonts w:cstheme="minorHAnsi"/>
          <w:sz w:val="24"/>
          <w:szCs w:val="24"/>
        </w:rPr>
        <w:t xml:space="preserve">, </w:t>
      </w:r>
      <w:proofErr w:type="spellStart"/>
      <w:r w:rsidRPr="0096647C">
        <w:rPr>
          <w:rFonts w:cstheme="minorHAnsi"/>
          <w:sz w:val="24"/>
          <w:szCs w:val="24"/>
        </w:rPr>
        <w:t>participen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discusiones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el aula y </w:t>
      </w:r>
      <w:proofErr w:type="spellStart"/>
      <w:r w:rsidRPr="0096647C">
        <w:rPr>
          <w:rFonts w:cstheme="minorHAnsi"/>
          <w:sz w:val="24"/>
          <w:szCs w:val="24"/>
        </w:rPr>
        <w:t>sean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miembros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activos</w:t>
      </w:r>
      <w:proofErr w:type="spellEnd"/>
      <w:r w:rsidRPr="0096647C">
        <w:rPr>
          <w:rFonts w:cstheme="minorHAnsi"/>
          <w:sz w:val="24"/>
          <w:szCs w:val="24"/>
        </w:rPr>
        <w:t xml:space="preserve"> de la </w:t>
      </w:r>
      <w:proofErr w:type="spellStart"/>
      <w:r w:rsidRPr="0096647C">
        <w:rPr>
          <w:rFonts w:cstheme="minorHAnsi"/>
          <w:sz w:val="24"/>
          <w:szCs w:val="24"/>
        </w:rPr>
        <w:t>comunidad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aprendizaje</w:t>
      </w:r>
      <w:proofErr w:type="spellEnd"/>
      <w:r w:rsidRPr="0096647C">
        <w:rPr>
          <w:rFonts w:cstheme="minorHAnsi"/>
          <w:sz w:val="24"/>
          <w:szCs w:val="24"/>
        </w:rPr>
        <w:t xml:space="preserve">. El no </w:t>
      </w:r>
      <w:proofErr w:type="spellStart"/>
      <w:r w:rsidRPr="0096647C">
        <w:rPr>
          <w:rFonts w:cstheme="minorHAnsi"/>
          <w:sz w:val="24"/>
          <w:szCs w:val="24"/>
        </w:rPr>
        <w:t>hacerlo</w:t>
      </w:r>
      <w:proofErr w:type="spellEnd"/>
      <w:r w:rsidRPr="0096647C">
        <w:rPr>
          <w:rFonts w:cstheme="minorHAnsi"/>
          <w:sz w:val="24"/>
          <w:szCs w:val="24"/>
        </w:rPr>
        <w:t xml:space="preserve"> se </w:t>
      </w:r>
      <w:proofErr w:type="spellStart"/>
      <w:r w:rsidRPr="0096647C">
        <w:rPr>
          <w:rFonts w:cstheme="minorHAnsi"/>
          <w:sz w:val="24"/>
          <w:szCs w:val="24"/>
        </w:rPr>
        <w:t>reflejará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las </w:t>
      </w:r>
      <w:proofErr w:type="spellStart"/>
      <w:r w:rsidRPr="0096647C">
        <w:rPr>
          <w:rFonts w:cstheme="minorHAnsi"/>
          <w:sz w:val="24"/>
          <w:szCs w:val="24"/>
        </w:rPr>
        <w:t>calificaciones</w:t>
      </w:r>
      <w:proofErr w:type="spellEnd"/>
      <w:r w:rsidRPr="0096647C">
        <w:rPr>
          <w:rFonts w:cstheme="minorHAnsi"/>
          <w:sz w:val="24"/>
          <w:szCs w:val="24"/>
        </w:rPr>
        <w:t xml:space="preserve"> del </w:t>
      </w:r>
      <w:proofErr w:type="spellStart"/>
      <w:r w:rsidRPr="0096647C">
        <w:rPr>
          <w:rFonts w:cstheme="minorHAnsi"/>
          <w:sz w:val="24"/>
          <w:szCs w:val="24"/>
        </w:rPr>
        <w:t>último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trimestre</w:t>
      </w:r>
      <w:proofErr w:type="spellEnd"/>
      <w:r w:rsidRPr="0096647C">
        <w:rPr>
          <w:rFonts w:cstheme="minorHAnsi"/>
          <w:sz w:val="24"/>
          <w:szCs w:val="24"/>
        </w:rPr>
        <w:t xml:space="preserve"> del </w:t>
      </w:r>
      <w:proofErr w:type="spellStart"/>
      <w:r w:rsidRPr="0096647C">
        <w:rPr>
          <w:rFonts w:cstheme="minorHAnsi"/>
          <w:sz w:val="24"/>
          <w:szCs w:val="24"/>
        </w:rPr>
        <w:t>estudiante</w:t>
      </w:r>
      <w:proofErr w:type="spellEnd"/>
      <w:r w:rsidRPr="0096647C">
        <w:rPr>
          <w:rFonts w:cstheme="minorHAnsi"/>
          <w:sz w:val="24"/>
          <w:szCs w:val="24"/>
        </w:rPr>
        <w:t>.</w:t>
      </w:r>
    </w:p>
    <w:p w14:paraId="2C82B382" w14:textId="77777777" w:rsidR="0096647C" w:rsidRDefault="0096647C" w:rsidP="005026C5">
      <w:pPr>
        <w:rPr>
          <w:rFonts w:cstheme="minorHAnsi"/>
          <w:b/>
          <w:sz w:val="24"/>
          <w:szCs w:val="24"/>
        </w:rPr>
      </w:pPr>
      <w:proofErr w:type="spellStart"/>
      <w:r w:rsidRPr="0096647C">
        <w:rPr>
          <w:rFonts w:cstheme="minorHAnsi"/>
          <w:b/>
          <w:sz w:val="24"/>
          <w:szCs w:val="24"/>
        </w:rPr>
        <w:t>Tarea</w:t>
      </w:r>
      <w:proofErr w:type="spellEnd"/>
      <w:r w:rsidRPr="0096647C">
        <w:rPr>
          <w:rFonts w:cstheme="minorHAnsi"/>
          <w:b/>
          <w:sz w:val="24"/>
          <w:szCs w:val="24"/>
        </w:rPr>
        <w:t>/</w:t>
      </w:r>
      <w:proofErr w:type="spellStart"/>
      <w:r w:rsidRPr="0096647C">
        <w:rPr>
          <w:rFonts w:cstheme="minorHAnsi"/>
          <w:b/>
          <w:sz w:val="24"/>
          <w:szCs w:val="24"/>
        </w:rPr>
        <w:t>Trabajo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b/>
          <w:sz w:val="24"/>
          <w:szCs w:val="24"/>
        </w:rPr>
        <w:t>en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b/>
          <w:sz w:val="24"/>
          <w:szCs w:val="24"/>
        </w:rPr>
        <w:t>clase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: 5-20 puntos por </w:t>
      </w:r>
      <w:proofErr w:type="spellStart"/>
      <w:r w:rsidRPr="0096647C">
        <w:rPr>
          <w:rFonts w:cstheme="minorHAnsi"/>
          <w:b/>
          <w:sz w:val="24"/>
          <w:szCs w:val="24"/>
        </w:rPr>
        <w:t>tarea</w:t>
      </w:r>
      <w:proofErr w:type="spellEnd"/>
    </w:p>
    <w:p w14:paraId="1568E4C6" w14:textId="38DDB558" w:rsidR="0096647C" w:rsidRDefault="0096647C" w:rsidP="005026C5">
      <w:pPr>
        <w:rPr>
          <w:rFonts w:cstheme="minorHAnsi"/>
          <w:sz w:val="24"/>
          <w:szCs w:val="24"/>
        </w:rPr>
      </w:pPr>
      <w:r w:rsidRPr="0096647C">
        <w:rPr>
          <w:rFonts w:cstheme="minorHAnsi"/>
          <w:sz w:val="24"/>
          <w:szCs w:val="24"/>
        </w:rPr>
        <w:t xml:space="preserve">Los </w:t>
      </w:r>
      <w:proofErr w:type="spellStart"/>
      <w:r w:rsidRPr="0096647C">
        <w:rPr>
          <w:rFonts w:cstheme="minorHAnsi"/>
          <w:sz w:val="24"/>
          <w:szCs w:val="24"/>
        </w:rPr>
        <w:t>estudiantes</w:t>
      </w:r>
      <w:proofErr w:type="spellEnd"/>
      <w:r w:rsidRPr="0096647C">
        <w:rPr>
          <w:rFonts w:cstheme="minorHAnsi"/>
          <w:sz w:val="24"/>
          <w:szCs w:val="24"/>
        </w:rPr>
        <w:t xml:space="preserve"> son </w:t>
      </w:r>
      <w:proofErr w:type="spellStart"/>
      <w:r w:rsidRPr="0096647C">
        <w:rPr>
          <w:rFonts w:cstheme="minorHAnsi"/>
          <w:sz w:val="24"/>
          <w:szCs w:val="24"/>
        </w:rPr>
        <w:t>responsables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desarrollar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aún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más</w:t>
      </w:r>
      <w:proofErr w:type="spellEnd"/>
      <w:r w:rsidRPr="0096647C">
        <w:rPr>
          <w:rFonts w:cstheme="minorHAnsi"/>
          <w:sz w:val="24"/>
          <w:szCs w:val="24"/>
        </w:rPr>
        <w:t xml:space="preserve"> las </w:t>
      </w:r>
      <w:proofErr w:type="spellStart"/>
      <w:r w:rsidRPr="0096647C">
        <w:rPr>
          <w:rFonts w:cstheme="minorHAnsi"/>
          <w:sz w:val="24"/>
          <w:szCs w:val="24"/>
        </w:rPr>
        <w:t>habilidades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introducidas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durante</w:t>
      </w:r>
      <w:proofErr w:type="spellEnd"/>
      <w:r w:rsidRPr="0096647C">
        <w:rPr>
          <w:rFonts w:cstheme="minorHAnsi"/>
          <w:sz w:val="24"/>
          <w:szCs w:val="24"/>
        </w:rPr>
        <w:t xml:space="preserve"> el </w:t>
      </w:r>
      <w:proofErr w:type="spellStart"/>
      <w:r w:rsidRPr="0096647C">
        <w:rPr>
          <w:rFonts w:cstheme="minorHAnsi"/>
          <w:sz w:val="24"/>
          <w:szCs w:val="24"/>
        </w:rPr>
        <w:t>tiempo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clase</w:t>
      </w:r>
      <w:proofErr w:type="spellEnd"/>
      <w:r w:rsidRPr="0096647C">
        <w:rPr>
          <w:rFonts w:cstheme="minorHAnsi"/>
          <w:sz w:val="24"/>
          <w:szCs w:val="24"/>
        </w:rPr>
        <w:t xml:space="preserve"> a </w:t>
      </w:r>
      <w:proofErr w:type="spellStart"/>
      <w:r w:rsidRPr="0096647C">
        <w:rPr>
          <w:rFonts w:cstheme="minorHAnsi"/>
          <w:sz w:val="24"/>
          <w:szCs w:val="24"/>
        </w:rPr>
        <w:t>través</w:t>
      </w:r>
      <w:proofErr w:type="spellEnd"/>
      <w:r w:rsidRPr="0096647C">
        <w:rPr>
          <w:rFonts w:cstheme="minorHAnsi"/>
          <w:sz w:val="24"/>
          <w:szCs w:val="24"/>
        </w:rPr>
        <w:t xml:space="preserve"> de la </w:t>
      </w:r>
      <w:proofErr w:type="spellStart"/>
      <w:r w:rsidRPr="0096647C">
        <w:rPr>
          <w:rFonts w:cstheme="minorHAnsi"/>
          <w:sz w:val="24"/>
          <w:szCs w:val="24"/>
        </w:rPr>
        <w:t>tarea</w:t>
      </w:r>
      <w:proofErr w:type="spellEnd"/>
      <w:r w:rsidRPr="0096647C">
        <w:rPr>
          <w:rFonts w:cstheme="minorHAnsi"/>
          <w:sz w:val="24"/>
          <w:szCs w:val="24"/>
        </w:rPr>
        <w:t xml:space="preserve">. Se </w:t>
      </w:r>
      <w:proofErr w:type="spellStart"/>
      <w:r w:rsidRPr="0096647C">
        <w:rPr>
          <w:rFonts w:cstheme="minorHAnsi"/>
          <w:sz w:val="24"/>
          <w:szCs w:val="24"/>
        </w:rPr>
        <w:t>requiere</w:t>
      </w:r>
      <w:proofErr w:type="spellEnd"/>
      <w:r w:rsidRPr="0096647C">
        <w:rPr>
          <w:rFonts w:cstheme="minorHAnsi"/>
          <w:sz w:val="24"/>
          <w:szCs w:val="24"/>
        </w:rPr>
        <w:t xml:space="preserve"> que </w:t>
      </w:r>
      <w:proofErr w:type="spellStart"/>
      <w:r w:rsidRPr="0096647C">
        <w:rPr>
          <w:rFonts w:cstheme="minorHAnsi"/>
          <w:sz w:val="24"/>
          <w:szCs w:val="24"/>
        </w:rPr>
        <w:t>todos</w:t>
      </w:r>
      <w:proofErr w:type="spellEnd"/>
      <w:r w:rsidRPr="0096647C">
        <w:rPr>
          <w:rFonts w:cstheme="minorHAnsi"/>
          <w:sz w:val="24"/>
          <w:szCs w:val="24"/>
        </w:rPr>
        <w:t xml:space="preserve"> los </w:t>
      </w:r>
      <w:proofErr w:type="spellStart"/>
      <w:r w:rsidRPr="0096647C">
        <w:rPr>
          <w:rFonts w:cstheme="minorHAnsi"/>
          <w:sz w:val="24"/>
          <w:szCs w:val="24"/>
        </w:rPr>
        <w:t>estudiantes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tengan</w:t>
      </w:r>
      <w:proofErr w:type="spellEnd"/>
      <w:r w:rsidRPr="0096647C">
        <w:rPr>
          <w:rFonts w:cstheme="minorHAnsi"/>
          <w:sz w:val="24"/>
          <w:szCs w:val="24"/>
        </w:rPr>
        <w:t xml:space="preserve"> un </w:t>
      </w:r>
      <w:proofErr w:type="spellStart"/>
      <w:r w:rsidRPr="0096647C">
        <w:rPr>
          <w:rFonts w:cstheme="minorHAnsi"/>
          <w:sz w:val="24"/>
          <w:szCs w:val="24"/>
        </w:rPr>
        <w:t>libro</w:t>
      </w:r>
      <w:proofErr w:type="spellEnd"/>
      <w:r w:rsidRPr="0096647C">
        <w:rPr>
          <w:rFonts w:cstheme="minorHAnsi"/>
          <w:sz w:val="24"/>
          <w:szCs w:val="24"/>
        </w:rPr>
        <w:t xml:space="preserve"> de agenda de </w:t>
      </w:r>
      <w:proofErr w:type="spellStart"/>
      <w:r w:rsidRPr="0096647C">
        <w:rPr>
          <w:rFonts w:cstheme="minorHAnsi"/>
          <w:sz w:val="24"/>
          <w:szCs w:val="24"/>
        </w:rPr>
        <w:t>tareas</w:t>
      </w:r>
      <w:proofErr w:type="spellEnd"/>
      <w:r w:rsidRPr="0096647C">
        <w:rPr>
          <w:rFonts w:cstheme="minorHAnsi"/>
          <w:sz w:val="24"/>
          <w:szCs w:val="24"/>
        </w:rPr>
        <w:t xml:space="preserve"> para </w:t>
      </w:r>
      <w:proofErr w:type="spellStart"/>
      <w:r w:rsidRPr="0096647C">
        <w:rPr>
          <w:rFonts w:cstheme="minorHAnsi"/>
          <w:sz w:val="24"/>
          <w:szCs w:val="24"/>
        </w:rPr>
        <w:t>mantener</w:t>
      </w:r>
      <w:proofErr w:type="spellEnd"/>
      <w:r w:rsidRPr="0096647C">
        <w:rPr>
          <w:rFonts w:cstheme="minorHAnsi"/>
          <w:sz w:val="24"/>
          <w:szCs w:val="24"/>
        </w:rPr>
        <w:t xml:space="preserve"> un </w:t>
      </w:r>
      <w:proofErr w:type="spellStart"/>
      <w:r w:rsidRPr="0096647C">
        <w:rPr>
          <w:rFonts w:cstheme="minorHAnsi"/>
          <w:sz w:val="24"/>
          <w:szCs w:val="24"/>
        </w:rPr>
        <w:t>registro</w:t>
      </w:r>
      <w:proofErr w:type="spellEnd"/>
      <w:r w:rsidRPr="0096647C">
        <w:rPr>
          <w:rFonts w:cstheme="minorHAnsi"/>
          <w:sz w:val="24"/>
          <w:szCs w:val="24"/>
        </w:rPr>
        <w:t xml:space="preserve"> de sus </w:t>
      </w:r>
      <w:proofErr w:type="spellStart"/>
      <w:r w:rsidRPr="0096647C">
        <w:rPr>
          <w:rFonts w:cstheme="minorHAnsi"/>
          <w:sz w:val="24"/>
          <w:szCs w:val="24"/>
        </w:rPr>
        <w:t>tareas</w:t>
      </w:r>
      <w:proofErr w:type="spellEnd"/>
      <w:r w:rsidRPr="0096647C">
        <w:rPr>
          <w:rFonts w:cstheme="minorHAnsi"/>
          <w:sz w:val="24"/>
          <w:szCs w:val="24"/>
        </w:rPr>
        <w:t xml:space="preserve">. Los padres </w:t>
      </w:r>
      <w:proofErr w:type="spellStart"/>
      <w:r w:rsidRPr="0096647C">
        <w:rPr>
          <w:rFonts w:cstheme="minorHAnsi"/>
          <w:sz w:val="24"/>
          <w:szCs w:val="24"/>
        </w:rPr>
        <w:t>deben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revisar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esto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todas</w:t>
      </w:r>
      <w:proofErr w:type="spellEnd"/>
      <w:r w:rsidRPr="0096647C">
        <w:rPr>
          <w:rFonts w:cstheme="minorHAnsi"/>
          <w:sz w:val="24"/>
          <w:szCs w:val="24"/>
        </w:rPr>
        <w:t xml:space="preserve"> las </w:t>
      </w:r>
      <w:proofErr w:type="spellStart"/>
      <w:r w:rsidRPr="0096647C">
        <w:rPr>
          <w:rFonts w:cstheme="minorHAnsi"/>
          <w:sz w:val="24"/>
          <w:szCs w:val="24"/>
        </w:rPr>
        <w:t>noches</w:t>
      </w:r>
      <w:proofErr w:type="spellEnd"/>
      <w:r w:rsidRPr="0096647C">
        <w:rPr>
          <w:rFonts w:cstheme="minorHAnsi"/>
          <w:sz w:val="24"/>
          <w:szCs w:val="24"/>
        </w:rPr>
        <w:t xml:space="preserve">. No se </w:t>
      </w:r>
      <w:proofErr w:type="spellStart"/>
      <w:r w:rsidRPr="0096647C">
        <w:rPr>
          <w:rFonts w:cstheme="minorHAnsi"/>
          <w:sz w:val="24"/>
          <w:szCs w:val="24"/>
        </w:rPr>
        <w:t>aceptarán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tareas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atrasadas</w:t>
      </w:r>
      <w:proofErr w:type="spellEnd"/>
      <w:r w:rsidRPr="0096647C">
        <w:rPr>
          <w:rFonts w:cstheme="minorHAnsi"/>
          <w:sz w:val="24"/>
          <w:szCs w:val="24"/>
        </w:rPr>
        <w:t xml:space="preserve">. Si un </w:t>
      </w:r>
      <w:proofErr w:type="spellStart"/>
      <w:r w:rsidRPr="0096647C">
        <w:rPr>
          <w:rFonts w:cstheme="minorHAnsi"/>
          <w:sz w:val="24"/>
          <w:szCs w:val="24"/>
        </w:rPr>
        <w:t>estudiante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está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ausente</w:t>
      </w:r>
      <w:proofErr w:type="spellEnd"/>
      <w:r w:rsidRPr="0096647C">
        <w:rPr>
          <w:rFonts w:cstheme="minorHAnsi"/>
          <w:sz w:val="24"/>
          <w:szCs w:val="24"/>
        </w:rPr>
        <w:t xml:space="preserve">, es </w:t>
      </w:r>
      <w:proofErr w:type="spellStart"/>
      <w:r w:rsidRPr="0096647C">
        <w:rPr>
          <w:rFonts w:cstheme="minorHAnsi"/>
          <w:sz w:val="24"/>
          <w:szCs w:val="24"/>
        </w:rPr>
        <w:t>su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responsabilidad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obtener</w:t>
      </w:r>
      <w:proofErr w:type="spellEnd"/>
      <w:r w:rsidRPr="0096647C">
        <w:rPr>
          <w:rFonts w:cstheme="minorHAnsi"/>
          <w:sz w:val="24"/>
          <w:szCs w:val="24"/>
        </w:rPr>
        <w:t xml:space="preserve"> el </w:t>
      </w:r>
      <w:proofErr w:type="spellStart"/>
      <w:r w:rsidRPr="0096647C">
        <w:rPr>
          <w:rFonts w:cstheme="minorHAnsi"/>
          <w:sz w:val="24"/>
          <w:szCs w:val="24"/>
        </w:rPr>
        <w:t>trabajo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perdido</w:t>
      </w:r>
      <w:proofErr w:type="spellEnd"/>
      <w:r w:rsidRPr="0096647C">
        <w:rPr>
          <w:rFonts w:cstheme="minorHAnsi"/>
          <w:sz w:val="24"/>
          <w:szCs w:val="24"/>
        </w:rPr>
        <w:t xml:space="preserve"> de un </w:t>
      </w:r>
      <w:proofErr w:type="spellStart"/>
      <w:r w:rsidRPr="0096647C">
        <w:rPr>
          <w:rFonts w:cstheme="minorHAnsi"/>
          <w:sz w:val="24"/>
          <w:szCs w:val="24"/>
        </w:rPr>
        <w:t>compañero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clase</w:t>
      </w:r>
      <w:proofErr w:type="spellEnd"/>
      <w:r w:rsidRPr="0096647C">
        <w:rPr>
          <w:rFonts w:cstheme="minorHAnsi"/>
          <w:sz w:val="24"/>
          <w:szCs w:val="24"/>
        </w:rPr>
        <w:t xml:space="preserve"> y </w:t>
      </w:r>
      <w:proofErr w:type="spellStart"/>
      <w:r w:rsidRPr="0096647C">
        <w:rPr>
          <w:rFonts w:cstheme="minorHAnsi"/>
          <w:sz w:val="24"/>
          <w:szCs w:val="24"/>
        </w:rPr>
        <w:t>consultar</w:t>
      </w:r>
      <w:proofErr w:type="spellEnd"/>
      <w:r w:rsidRPr="0096647C">
        <w:rPr>
          <w:rFonts w:cstheme="minorHAnsi"/>
          <w:sz w:val="24"/>
          <w:szCs w:val="24"/>
        </w:rPr>
        <w:t xml:space="preserve"> al maestro </w:t>
      </w:r>
      <w:proofErr w:type="spellStart"/>
      <w:r w:rsidRPr="0096647C">
        <w:rPr>
          <w:rFonts w:cstheme="minorHAnsi"/>
          <w:sz w:val="24"/>
          <w:szCs w:val="24"/>
        </w:rPr>
        <w:t>si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tiene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alguna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pregunta</w:t>
      </w:r>
      <w:proofErr w:type="spellEnd"/>
      <w:r w:rsidRPr="0096647C">
        <w:rPr>
          <w:rFonts w:cstheme="minorHAnsi"/>
          <w:sz w:val="24"/>
          <w:szCs w:val="24"/>
        </w:rPr>
        <w:t xml:space="preserve">.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caso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ausencia</w:t>
      </w:r>
      <w:proofErr w:type="spellEnd"/>
      <w:r w:rsidRPr="0096647C">
        <w:rPr>
          <w:rFonts w:cstheme="minorHAnsi"/>
          <w:sz w:val="24"/>
          <w:szCs w:val="24"/>
        </w:rPr>
        <w:t xml:space="preserve">, se </w:t>
      </w:r>
      <w:proofErr w:type="spellStart"/>
      <w:r w:rsidRPr="0096647C">
        <w:rPr>
          <w:rFonts w:cstheme="minorHAnsi"/>
          <w:sz w:val="24"/>
          <w:szCs w:val="24"/>
        </w:rPr>
        <w:t>espera</w:t>
      </w:r>
      <w:proofErr w:type="spellEnd"/>
      <w:r w:rsidRPr="0096647C">
        <w:rPr>
          <w:rFonts w:cstheme="minorHAnsi"/>
          <w:sz w:val="24"/>
          <w:szCs w:val="24"/>
        </w:rPr>
        <w:t xml:space="preserve"> que las </w:t>
      </w:r>
      <w:proofErr w:type="spellStart"/>
      <w:r w:rsidRPr="0096647C">
        <w:rPr>
          <w:rFonts w:cstheme="minorHAnsi"/>
          <w:sz w:val="24"/>
          <w:szCs w:val="24"/>
        </w:rPr>
        <w:t>tareas</w:t>
      </w:r>
      <w:proofErr w:type="spellEnd"/>
      <w:r w:rsidRPr="0096647C">
        <w:rPr>
          <w:rFonts w:cstheme="minorHAnsi"/>
          <w:sz w:val="24"/>
          <w:szCs w:val="24"/>
        </w:rPr>
        <w:t xml:space="preserve"> se </w:t>
      </w:r>
      <w:proofErr w:type="spellStart"/>
      <w:r w:rsidRPr="0096647C">
        <w:rPr>
          <w:rFonts w:cstheme="minorHAnsi"/>
          <w:sz w:val="24"/>
          <w:szCs w:val="24"/>
        </w:rPr>
        <w:t>recuperen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manera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oportuna</w:t>
      </w:r>
      <w:proofErr w:type="spellEnd"/>
      <w:r w:rsidRPr="0096647C">
        <w:rPr>
          <w:rFonts w:cstheme="minorHAnsi"/>
          <w:sz w:val="24"/>
          <w:szCs w:val="24"/>
        </w:rPr>
        <w:t xml:space="preserve">. </w:t>
      </w:r>
    </w:p>
    <w:p w14:paraId="4186CD7C" w14:textId="77777777" w:rsidR="0096647C" w:rsidRDefault="0096647C" w:rsidP="005026C5">
      <w:pPr>
        <w:rPr>
          <w:rFonts w:cstheme="minorHAnsi"/>
          <w:b/>
          <w:sz w:val="24"/>
          <w:szCs w:val="24"/>
        </w:rPr>
      </w:pPr>
      <w:proofErr w:type="spellStart"/>
      <w:r w:rsidRPr="0096647C">
        <w:rPr>
          <w:rFonts w:cstheme="minorHAnsi"/>
          <w:b/>
          <w:sz w:val="24"/>
          <w:szCs w:val="24"/>
        </w:rPr>
        <w:t>Pruebas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, </w:t>
      </w:r>
      <w:proofErr w:type="spellStart"/>
      <w:r w:rsidRPr="0096647C">
        <w:rPr>
          <w:rFonts w:cstheme="minorHAnsi"/>
          <w:b/>
          <w:sz w:val="24"/>
          <w:szCs w:val="24"/>
        </w:rPr>
        <w:t>cuestionarios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 y </w:t>
      </w:r>
      <w:proofErr w:type="spellStart"/>
      <w:r w:rsidRPr="0096647C">
        <w:rPr>
          <w:rFonts w:cstheme="minorHAnsi"/>
          <w:b/>
          <w:sz w:val="24"/>
          <w:szCs w:val="24"/>
        </w:rPr>
        <w:t>proyectos</w:t>
      </w:r>
      <w:proofErr w:type="spellEnd"/>
      <w:r w:rsidRPr="0096647C">
        <w:rPr>
          <w:rFonts w:cstheme="minorHAnsi"/>
          <w:b/>
          <w:sz w:val="24"/>
          <w:szCs w:val="24"/>
        </w:rPr>
        <w:t xml:space="preserve">: 40-100 puntos por </w:t>
      </w:r>
      <w:proofErr w:type="spellStart"/>
      <w:r w:rsidRPr="0096647C">
        <w:rPr>
          <w:rFonts w:cstheme="minorHAnsi"/>
          <w:b/>
          <w:sz w:val="24"/>
          <w:szCs w:val="24"/>
        </w:rPr>
        <w:t>tarea</w:t>
      </w:r>
      <w:proofErr w:type="spellEnd"/>
    </w:p>
    <w:p w14:paraId="71956C59" w14:textId="71FBB224" w:rsidR="005026C5" w:rsidRDefault="0096647C" w:rsidP="005026C5">
      <w:r w:rsidRPr="0096647C">
        <w:rPr>
          <w:rFonts w:cstheme="minorHAnsi"/>
          <w:sz w:val="24"/>
          <w:szCs w:val="24"/>
        </w:rPr>
        <w:t xml:space="preserve">Las </w:t>
      </w:r>
      <w:proofErr w:type="spellStart"/>
      <w:r w:rsidRPr="0096647C">
        <w:rPr>
          <w:rFonts w:cstheme="minorHAnsi"/>
          <w:sz w:val="24"/>
          <w:szCs w:val="24"/>
        </w:rPr>
        <w:t>pruebas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evaluación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unidades</w:t>
      </w:r>
      <w:proofErr w:type="spellEnd"/>
      <w:r w:rsidRPr="0096647C">
        <w:rPr>
          <w:rFonts w:cstheme="minorHAnsi"/>
          <w:sz w:val="24"/>
          <w:szCs w:val="24"/>
        </w:rPr>
        <w:t xml:space="preserve">, </w:t>
      </w:r>
      <w:proofErr w:type="spellStart"/>
      <w:r w:rsidRPr="0096647C">
        <w:rPr>
          <w:rFonts w:cstheme="minorHAnsi"/>
          <w:sz w:val="24"/>
          <w:szCs w:val="24"/>
        </w:rPr>
        <w:t>cuestionarios</w:t>
      </w:r>
      <w:proofErr w:type="spellEnd"/>
      <w:r w:rsidRPr="0096647C">
        <w:rPr>
          <w:rFonts w:cstheme="minorHAnsi"/>
          <w:sz w:val="24"/>
          <w:szCs w:val="24"/>
        </w:rPr>
        <w:t xml:space="preserve"> y </w:t>
      </w:r>
      <w:proofErr w:type="spellStart"/>
      <w:r w:rsidRPr="0096647C">
        <w:rPr>
          <w:rFonts w:cstheme="minorHAnsi"/>
          <w:sz w:val="24"/>
          <w:szCs w:val="24"/>
        </w:rPr>
        <w:t>proyectos</w:t>
      </w:r>
      <w:proofErr w:type="spellEnd"/>
      <w:r w:rsidRPr="0096647C">
        <w:rPr>
          <w:rFonts w:cstheme="minorHAnsi"/>
          <w:sz w:val="24"/>
          <w:szCs w:val="24"/>
        </w:rPr>
        <w:t xml:space="preserve"> son para </w:t>
      </w:r>
      <w:proofErr w:type="spellStart"/>
      <w:r w:rsidRPr="0096647C">
        <w:rPr>
          <w:rFonts w:cstheme="minorHAnsi"/>
          <w:sz w:val="24"/>
          <w:szCs w:val="24"/>
        </w:rPr>
        <w:t>verificar</w:t>
      </w:r>
      <w:proofErr w:type="spellEnd"/>
      <w:r w:rsidRPr="0096647C">
        <w:rPr>
          <w:rFonts w:cstheme="minorHAnsi"/>
          <w:sz w:val="24"/>
          <w:szCs w:val="24"/>
        </w:rPr>
        <w:t xml:space="preserve"> la </w:t>
      </w:r>
      <w:proofErr w:type="spellStart"/>
      <w:r w:rsidRPr="0096647C">
        <w:rPr>
          <w:rFonts w:cstheme="minorHAnsi"/>
          <w:sz w:val="24"/>
          <w:szCs w:val="24"/>
        </w:rPr>
        <w:t>comprensión</w:t>
      </w:r>
      <w:proofErr w:type="spellEnd"/>
      <w:r w:rsidRPr="0096647C">
        <w:rPr>
          <w:rFonts w:cstheme="minorHAnsi"/>
          <w:sz w:val="24"/>
          <w:szCs w:val="24"/>
        </w:rPr>
        <w:t xml:space="preserve"> y son </w:t>
      </w:r>
      <w:proofErr w:type="spellStart"/>
      <w:r w:rsidRPr="0096647C">
        <w:rPr>
          <w:rFonts w:cstheme="minorHAnsi"/>
          <w:sz w:val="24"/>
          <w:szCs w:val="24"/>
        </w:rPr>
        <w:t>necesarios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ya</w:t>
      </w:r>
      <w:proofErr w:type="spellEnd"/>
      <w:r w:rsidRPr="0096647C">
        <w:rPr>
          <w:rFonts w:cstheme="minorHAnsi"/>
          <w:sz w:val="24"/>
          <w:szCs w:val="24"/>
        </w:rPr>
        <w:t xml:space="preserve"> que </w:t>
      </w:r>
      <w:proofErr w:type="spellStart"/>
      <w:r w:rsidRPr="0096647C">
        <w:rPr>
          <w:rFonts w:cstheme="minorHAnsi"/>
          <w:sz w:val="24"/>
          <w:szCs w:val="24"/>
        </w:rPr>
        <w:t>cubrimos</w:t>
      </w:r>
      <w:proofErr w:type="spellEnd"/>
      <w:r w:rsidRPr="0096647C">
        <w:rPr>
          <w:rFonts w:cstheme="minorHAnsi"/>
          <w:sz w:val="24"/>
          <w:szCs w:val="24"/>
        </w:rPr>
        <w:t xml:space="preserve"> los </w:t>
      </w:r>
      <w:proofErr w:type="spellStart"/>
      <w:r w:rsidRPr="0096647C">
        <w:rPr>
          <w:rFonts w:cstheme="minorHAnsi"/>
          <w:sz w:val="24"/>
          <w:szCs w:val="24"/>
        </w:rPr>
        <w:t>términos</w:t>
      </w:r>
      <w:proofErr w:type="spellEnd"/>
      <w:r w:rsidRPr="0096647C">
        <w:rPr>
          <w:rFonts w:cstheme="minorHAnsi"/>
          <w:sz w:val="24"/>
          <w:szCs w:val="24"/>
        </w:rPr>
        <w:t xml:space="preserve"> y </w:t>
      </w:r>
      <w:proofErr w:type="spellStart"/>
      <w:r w:rsidRPr="0096647C">
        <w:rPr>
          <w:rFonts w:cstheme="minorHAnsi"/>
          <w:sz w:val="24"/>
          <w:szCs w:val="24"/>
        </w:rPr>
        <w:t>conceptos</w:t>
      </w:r>
      <w:proofErr w:type="spellEnd"/>
      <w:r w:rsidRPr="0096647C">
        <w:rPr>
          <w:rFonts w:cstheme="minorHAnsi"/>
          <w:sz w:val="24"/>
          <w:szCs w:val="24"/>
        </w:rPr>
        <w:t xml:space="preserve"> clave que se </w:t>
      </w:r>
      <w:proofErr w:type="spellStart"/>
      <w:r w:rsidRPr="0096647C">
        <w:rPr>
          <w:rFonts w:cstheme="minorHAnsi"/>
          <w:sz w:val="24"/>
          <w:szCs w:val="24"/>
        </w:rPr>
        <w:t>enseñan</w:t>
      </w:r>
      <w:proofErr w:type="spellEnd"/>
      <w:r w:rsidRPr="0096647C">
        <w:rPr>
          <w:rFonts w:cstheme="minorHAnsi"/>
          <w:sz w:val="24"/>
          <w:szCs w:val="24"/>
        </w:rPr>
        <w:t xml:space="preserve">. Los </w:t>
      </w:r>
      <w:proofErr w:type="spellStart"/>
      <w:r w:rsidRPr="0096647C">
        <w:rPr>
          <w:rFonts w:cstheme="minorHAnsi"/>
          <w:sz w:val="24"/>
          <w:szCs w:val="24"/>
        </w:rPr>
        <w:t>proyectos</w:t>
      </w:r>
      <w:proofErr w:type="spellEnd"/>
      <w:r w:rsidRPr="0096647C">
        <w:rPr>
          <w:rFonts w:cstheme="minorHAnsi"/>
          <w:sz w:val="24"/>
          <w:szCs w:val="24"/>
        </w:rPr>
        <w:t xml:space="preserve"> se </w:t>
      </w:r>
      <w:proofErr w:type="spellStart"/>
      <w:r w:rsidRPr="0096647C">
        <w:rPr>
          <w:rFonts w:cstheme="minorHAnsi"/>
          <w:sz w:val="24"/>
          <w:szCs w:val="24"/>
        </w:rPr>
        <w:t>realizarán</w:t>
      </w:r>
      <w:proofErr w:type="spellEnd"/>
      <w:r w:rsidRPr="0096647C">
        <w:rPr>
          <w:rFonts w:cstheme="minorHAnsi"/>
          <w:sz w:val="24"/>
          <w:szCs w:val="24"/>
        </w:rPr>
        <w:t xml:space="preserve"> tanto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clase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como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casa. Se </w:t>
      </w:r>
      <w:proofErr w:type="spellStart"/>
      <w:r w:rsidRPr="0096647C">
        <w:rPr>
          <w:rFonts w:cstheme="minorHAnsi"/>
          <w:sz w:val="24"/>
          <w:szCs w:val="24"/>
        </w:rPr>
        <w:t>espera</w:t>
      </w:r>
      <w:proofErr w:type="spellEnd"/>
      <w:r w:rsidRPr="0096647C">
        <w:rPr>
          <w:rFonts w:cstheme="minorHAnsi"/>
          <w:sz w:val="24"/>
          <w:szCs w:val="24"/>
        </w:rPr>
        <w:t xml:space="preserve"> que los </w:t>
      </w:r>
      <w:proofErr w:type="spellStart"/>
      <w:r w:rsidRPr="0096647C">
        <w:rPr>
          <w:rFonts w:cstheme="minorHAnsi"/>
          <w:sz w:val="24"/>
          <w:szCs w:val="24"/>
        </w:rPr>
        <w:t>estudiantes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completen</w:t>
      </w:r>
      <w:proofErr w:type="spellEnd"/>
      <w:r w:rsidRPr="0096647C">
        <w:rPr>
          <w:rFonts w:cstheme="minorHAnsi"/>
          <w:sz w:val="24"/>
          <w:szCs w:val="24"/>
        </w:rPr>
        <w:t xml:space="preserve"> una </w:t>
      </w:r>
      <w:proofErr w:type="spellStart"/>
      <w:r w:rsidRPr="0096647C">
        <w:rPr>
          <w:rFonts w:cstheme="minorHAnsi"/>
          <w:sz w:val="24"/>
          <w:szCs w:val="24"/>
        </w:rPr>
        <w:t>variedad</w:t>
      </w:r>
      <w:proofErr w:type="spellEnd"/>
      <w:r w:rsidRPr="0096647C">
        <w:rPr>
          <w:rFonts w:cstheme="minorHAnsi"/>
          <w:sz w:val="24"/>
          <w:szCs w:val="24"/>
        </w:rPr>
        <w:t xml:space="preserve"> de </w:t>
      </w:r>
      <w:proofErr w:type="spellStart"/>
      <w:r w:rsidRPr="0096647C">
        <w:rPr>
          <w:rFonts w:cstheme="minorHAnsi"/>
          <w:sz w:val="24"/>
          <w:szCs w:val="24"/>
        </w:rPr>
        <w:t>proyectos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basados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la </w:t>
      </w:r>
      <w:proofErr w:type="spellStart"/>
      <w:r w:rsidRPr="0096647C">
        <w:rPr>
          <w:rFonts w:cstheme="minorHAnsi"/>
          <w:sz w:val="24"/>
          <w:szCs w:val="24"/>
        </w:rPr>
        <w:t>indagación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grupos</w:t>
      </w:r>
      <w:proofErr w:type="spellEnd"/>
      <w:r w:rsidRPr="0096647C">
        <w:rPr>
          <w:rFonts w:cstheme="minorHAnsi"/>
          <w:sz w:val="24"/>
          <w:szCs w:val="24"/>
        </w:rPr>
        <w:t xml:space="preserve">, </w:t>
      </w:r>
      <w:proofErr w:type="spellStart"/>
      <w:r w:rsidRPr="0096647C">
        <w:rPr>
          <w:rFonts w:cstheme="minorHAnsi"/>
          <w:sz w:val="24"/>
          <w:szCs w:val="24"/>
        </w:rPr>
        <w:t>socios</w:t>
      </w:r>
      <w:proofErr w:type="spellEnd"/>
      <w:r w:rsidRPr="0096647C">
        <w:rPr>
          <w:rFonts w:cstheme="minorHAnsi"/>
          <w:sz w:val="24"/>
          <w:szCs w:val="24"/>
        </w:rPr>
        <w:t xml:space="preserve"> y/o de forma </w:t>
      </w:r>
      <w:proofErr w:type="spellStart"/>
      <w:r w:rsidRPr="0096647C">
        <w:rPr>
          <w:rFonts w:cstheme="minorHAnsi"/>
          <w:sz w:val="24"/>
          <w:szCs w:val="24"/>
        </w:rPr>
        <w:t>independiente</w:t>
      </w:r>
      <w:proofErr w:type="spellEnd"/>
      <w:r w:rsidRPr="0096647C">
        <w:rPr>
          <w:rFonts w:cstheme="minorHAnsi"/>
          <w:sz w:val="24"/>
          <w:szCs w:val="24"/>
        </w:rPr>
        <w:t xml:space="preserve">. Las </w:t>
      </w:r>
      <w:proofErr w:type="spellStart"/>
      <w:r w:rsidRPr="0096647C">
        <w:rPr>
          <w:rFonts w:cstheme="minorHAnsi"/>
          <w:sz w:val="24"/>
          <w:szCs w:val="24"/>
        </w:rPr>
        <w:t>rúbricas</w:t>
      </w:r>
      <w:proofErr w:type="spellEnd"/>
      <w:r w:rsidRPr="0096647C">
        <w:rPr>
          <w:rFonts w:cstheme="minorHAnsi"/>
          <w:sz w:val="24"/>
          <w:szCs w:val="24"/>
        </w:rPr>
        <w:t xml:space="preserve"> se </w:t>
      </w:r>
      <w:proofErr w:type="spellStart"/>
      <w:r w:rsidRPr="0096647C">
        <w:rPr>
          <w:rFonts w:cstheme="minorHAnsi"/>
          <w:sz w:val="24"/>
          <w:szCs w:val="24"/>
        </w:rPr>
        <w:t>utilizarán</w:t>
      </w:r>
      <w:proofErr w:type="spellEnd"/>
      <w:r w:rsidRPr="0096647C">
        <w:rPr>
          <w:rFonts w:cstheme="minorHAnsi"/>
          <w:sz w:val="24"/>
          <w:szCs w:val="24"/>
        </w:rPr>
        <w:t xml:space="preserve"> para las </w:t>
      </w:r>
      <w:proofErr w:type="spellStart"/>
      <w:r w:rsidRPr="0096647C">
        <w:rPr>
          <w:rFonts w:cstheme="minorHAnsi"/>
          <w:sz w:val="24"/>
          <w:szCs w:val="24"/>
        </w:rPr>
        <w:t>evaluaciones</w:t>
      </w:r>
      <w:proofErr w:type="spellEnd"/>
      <w:r w:rsidRPr="0096647C">
        <w:rPr>
          <w:rFonts w:cstheme="minorHAnsi"/>
          <w:sz w:val="24"/>
          <w:szCs w:val="24"/>
        </w:rPr>
        <w:t xml:space="preserve"> de los </w:t>
      </w:r>
      <w:proofErr w:type="spellStart"/>
      <w:r w:rsidRPr="0096647C">
        <w:rPr>
          <w:rFonts w:cstheme="minorHAnsi"/>
          <w:sz w:val="24"/>
          <w:szCs w:val="24"/>
        </w:rPr>
        <w:t>proyectos</w:t>
      </w:r>
      <w:proofErr w:type="spellEnd"/>
      <w:r w:rsidRPr="0096647C">
        <w:rPr>
          <w:rFonts w:cstheme="minorHAnsi"/>
          <w:sz w:val="24"/>
          <w:szCs w:val="24"/>
        </w:rPr>
        <w:t xml:space="preserve">. </w:t>
      </w:r>
      <w:proofErr w:type="spellStart"/>
      <w:r w:rsidRPr="0096647C">
        <w:rPr>
          <w:rFonts w:cstheme="minorHAnsi"/>
          <w:sz w:val="24"/>
          <w:szCs w:val="24"/>
        </w:rPr>
        <w:t>En</w:t>
      </w:r>
      <w:proofErr w:type="spellEnd"/>
      <w:r w:rsidRPr="0096647C">
        <w:rPr>
          <w:rFonts w:cstheme="minorHAnsi"/>
          <w:sz w:val="24"/>
          <w:szCs w:val="24"/>
        </w:rPr>
        <w:t xml:space="preserve"> el </w:t>
      </w:r>
      <w:proofErr w:type="spellStart"/>
      <w:r w:rsidRPr="0096647C">
        <w:rPr>
          <w:rFonts w:cstheme="minorHAnsi"/>
          <w:sz w:val="24"/>
          <w:szCs w:val="24"/>
        </w:rPr>
        <w:t>caso</w:t>
      </w:r>
      <w:proofErr w:type="spellEnd"/>
      <w:r w:rsidRPr="0096647C">
        <w:rPr>
          <w:rFonts w:cstheme="minorHAnsi"/>
          <w:sz w:val="24"/>
          <w:szCs w:val="24"/>
        </w:rPr>
        <w:t xml:space="preserve"> de una </w:t>
      </w:r>
      <w:proofErr w:type="spellStart"/>
      <w:r w:rsidRPr="0096647C">
        <w:rPr>
          <w:rFonts w:cstheme="minorHAnsi"/>
          <w:sz w:val="24"/>
          <w:szCs w:val="24"/>
        </w:rPr>
        <w:t>ausencia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injustificada</w:t>
      </w:r>
      <w:proofErr w:type="spellEnd"/>
      <w:r w:rsidRPr="0096647C">
        <w:rPr>
          <w:rFonts w:cstheme="minorHAnsi"/>
          <w:sz w:val="24"/>
          <w:szCs w:val="24"/>
        </w:rPr>
        <w:t xml:space="preserve">, no se </w:t>
      </w:r>
      <w:proofErr w:type="spellStart"/>
      <w:r w:rsidRPr="0096647C">
        <w:rPr>
          <w:rFonts w:cstheme="minorHAnsi"/>
          <w:sz w:val="24"/>
          <w:szCs w:val="24"/>
        </w:rPr>
        <w:t>permitirá</w:t>
      </w:r>
      <w:proofErr w:type="spellEnd"/>
      <w:r w:rsidRPr="0096647C">
        <w:rPr>
          <w:rFonts w:cstheme="minorHAnsi"/>
          <w:sz w:val="24"/>
          <w:szCs w:val="24"/>
        </w:rPr>
        <w:t xml:space="preserve"> que los </w:t>
      </w:r>
      <w:proofErr w:type="spellStart"/>
      <w:r w:rsidRPr="0096647C">
        <w:rPr>
          <w:rFonts w:cstheme="minorHAnsi"/>
          <w:sz w:val="24"/>
          <w:szCs w:val="24"/>
        </w:rPr>
        <w:t>estudiantes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recuperen</w:t>
      </w:r>
      <w:proofErr w:type="spellEnd"/>
      <w:r w:rsidRPr="0096647C">
        <w:rPr>
          <w:rFonts w:cstheme="minorHAnsi"/>
          <w:sz w:val="24"/>
          <w:szCs w:val="24"/>
        </w:rPr>
        <w:t xml:space="preserve"> las </w:t>
      </w:r>
      <w:proofErr w:type="spellStart"/>
      <w:r w:rsidRPr="0096647C">
        <w:rPr>
          <w:rFonts w:cstheme="minorHAnsi"/>
          <w:sz w:val="24"/>
          <w:szCs w:val="24"/>
        </w:rPr>
        <w:t>tareas</w:t>
      </w:r>
      <w:proofErr w:type="spellEnd"/>
      <w:r w:rsidRPr="0096647C">
        <w:rPr>
          <w:rFonts w:cstheme="minorHAnsi"/>
          <w:sz w:val="24"/>
          <w:szCs w:val="24"/>
        </w:rPr>
        <w:t xml:space="preserve"> </w:t>
      </w:r>
      <w:proofErr w:type="spellStart"/>
      <w:r w:rsidRPr="0096647C">
        <w:rPr>
          <w:rFonts w:cstheme="minorHAnsi"/>
          <w:sz w:val="24"/>
          <w:szCs w:val="24"/>
        </w:rPr>
        <w:t>perdidas</w:t>
      </w:r>
      <w:proofErr w:type="spellEnd"/>
      <w:r w:rsidRPr="0096647C">
        <w:rPr>
          <w:rFonts w:cstheme="minorHAnsi"/>
          <w:sz w:val="24"/>
          <w:szCs w:val="24"/>
        </w:rPr>
        <w:t xml:space="preserve">; Es </w:t>
      </w:r>
      <w:proofErr w:type="spellStart"/>
      <w:r w:rsidRPr="0096647C">
        <w:rPr>
          <w:rFonts w:cstheme="minorHAnsi"/>
          <w:sz w:val="24"/>
          <w:szCs w:val="24"/>
        </w:rPr>
        <w:t>decir</w:t>
      </w:r>
      <w:proofErr w:type="spellEnd"/>
      <w:r w:rsidRPr="0096647C">
        <w:rPr>
          <w:rFonts w:cstheme="minorHAnsi"/>
          <w:sz w:val="24"/>
          <w:szCs w:val="24"/>
        </w:rPr>
        <w:t xml:space="preserve">: </w:t>
      </w:r>
      <w:proofErr w:type="spellStart"/>
      <w:r w:rsidRPr="0096647C">
        <w:rPr>
          <w:rFonts w:cstheme="minorHAnsi"/>
          <w:sz w:val="24"/>
          <w:szCs w:val="24"/>
        </w:rPr>
        <w:t>pruebas</w:t>
      </w:r>
      <w:proofErr w:type="spellEnd"/>
      <w:r w:rsidRPr="0096647C">
        <w:rPr>
          <w:rFonts w:cstheme="minorHAnsi"/>
          <w:sz w:val="24"/>
          <w:szCs w:val="24"/>
        </w:rPr>
        <w:t xml:space="preserve">, </w:t>
      </w:r>
      <w:proofErr w:type="spellStart"/>
      <w:r w:rsidRPr="0096647C">
        <w:rPr>
          <w:rFonts w:cstheme="minorHAnsi"/>
          <w:sz w:val="24"/>
          <w:szCs w:val="24"/>
        </w:rPr>
        <w:t>proyectos</w:t>
      </w:r>
      <w:proofErr w:type="spellEnd"/>
      <w:r w:rsidRPr="0096647C">
        <w:rPr>
          <w:rFonts w:cstheme="minorHAnsi"/>
          <w:sz w:val="24"/>
          <w:szCs w:val="24"/>
        </w:rPr>
        <w:t xml:space="preserve">, </w:t>
      </w:r>
      <w:proofErr w:type="spellStart"/>
      <w:r w:rsidRPr="0096647C">
        <w:rPr>
          <w:rFonts w:cstheme="minorHAnsi"/>
          <w:sz w:val="24"/>
          <w:szCs w:val="24"/>
        </w:rPr>
        <w:t>cuestionarios</w:t>
      </w:r>
      <w:proofErr w:type="spellEnd"/>
      <w:r w:rsidRPr="0096647C">
        <w:rPr>
          <w:rFonts w:cstheme="minorHAnsi"/>
          <w:sz w:val="24"/>
          <w:szCs w:val="24"/>
        </w:rPr>
        <w:t>.</w:t>
      </w:r>
    </w:p>
    <w:p w14:paraId="480F0C21" w14:textId="77777777" w:rsidR="0096647C" w:rsidRPr="0096647C" w:rsidRDefault="0096647C" w:rsidP="0096647C">
      <w:pPr>
        <w:jc w:val="center"/>
        <w:rPr>
          <w:b/>
          <w:sz w:val="40"/>
          <w:szCs w:val="40"/>
        </w:rPr>
      </w:pPr>
      <w:proofErr w:type="spellStart"/>
      <w:r w:rsidRPr="0096647C">
        <w:rPr>
          <w:b/>
          <w:sz w:val="40"/>
          <w:szCs w:val="40"/>
        </w:rPr>
        <w:lastRenderedPageBreak/>
        <w:t>Política</w:t>
      </w:r>
      <w:proofErr w:type="spellEnd"/>
      <w:r w:rsidRPr="0096647C">
        <w:rPr>
          <w:b/>
          <w:sz w:val="40"/>
          <w:szCs w:val="40"/>
        </w:rPr>
        <w:t xml:space="preserve"> de </w:t>
      </w:r>
      <w:proofErr w:type="spellStart"/>
      <w:r w:rsidRPr="0096647C">
        <w:rPr>
          <w:b/>
          <w:sz w:val="40"/>
          <w:szCs w:val="40"/>
        </w:rPr>
        <w:t>calificación</w:t>
      </w:r>
      <w:proofErr w:type="spellEnd"/>
    </w:p>
    <w:p w14:paraId="6AD404C0" w14:textId="77777777" w:rsidR="0096647C" w:rsidRDefault="0096647C" w:rsidP="0096647C">
      <w:r>
        <w:t xml:space="preserve">Padres y </w:t>
      </w:r>
      <w:proofErr w:type="spellStart"/>
      <w:r>
        <w:t>tutores</w:t>
      </w:r>
      <w:proofErr w:type="spellEnd"/>
      <w:r>
        <w:t xml:space="preserve">, </w:t>
      </w:r>
    </w:p>
    <w:p w14:paraId="78158C6B" w14:textId="77777777" w:rsidR="009E7A04" w:rsidRDefault="0096647C" w:rsidP="0096647C">
      <w:r>
        <w:t xml:space="preserve">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la </w:t>
      </w:r>
      <w:proofErr w:type="spellStart"/>
      <w:r>
        <w:t>participación</w:t>
      </w:r>
      <w:proofErr w:type="spellEnd"/>
      <w:r>
        <w:t xml:space="preserve"> de los </w:t>
      </w:r>
      <w:proofErr w:type="gramStart"/>
      <w:r>
        <w:t>padres</w:t>
      </w:r>
      <w:proofErr w:type="gramEnd"/>
      <w:r>
        <w:t xml:space="preserve"> es CLAVE para el </w:t>
      </w:r>
      <w:proofErr w:type="spellStart"/>
      <w:r>
        <w:t>éxito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. Revise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y el plan de </w:t>
      </w:r>
      <w:proofErr w:type="spellStart"/>
      <w:r>
        <w:t>estudios</w:t>
      </w:r>
      <w:proofErr w:type="spellEnd"/>
      <w:r>
        <w:t xml:space="preserve">, </w:t>
      </w:r>
      <w:proofErr w:type="spellStart"/>
      <w:r>
        <w:t>discuta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mantenga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y el </w:t>
      </w:r>
      <w:proofErr w:type="spellStart"/>
      <w:r>
        <w:t>equipo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productivo</w:t>
      </w:r>
      <w:proofErr w:type="spellEnd"/>
      <w:r>
        <w:t xml:space="preserve"> y </w:t>
      </w:r>
      <w:proofErr w:type="spellStart"/>
      <w:r>
        <w:t>exitoso</w:t>
      </w:r>
      <w:proofErr w:type="spellEnd"/>
      <w:r>
        <w:t xml:space="preserve">. Por favor, </w:t>
      </w:r>
      <w:proofErr w:type="spellStart"/>
      <w:r>
        <w:t>firme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revisado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y </w:t>
      </w:r>
      <w:proofErr w:type="spellStart"/>
      <w:r>
        <w:t>entienden</w:t>
      </w:r>
      <w:proofErr w:type="spellEnd"/>
      <w:r>
        <w:t xml:space="preserve"> lo que es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>.</w:t>
      </w:r>
    </w:p>
    <w:p w14:paraId="42658796" w14:textId="77777777" w:rsidR="009E7A04" w:rsidRDefault="009E7A04" w:rsidP="009E7A04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no dude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lsorrentin@yonkerspublicschools.org</w:t>
      </w:r>
    </w:p>
    <w:p w14:paraId="38C141AC" w14:textId="77777777" w:rsidR="009E7A04" w:rsidRDefault="009E7A04" w:rsidP="009E7A04">
      <w:r w:rsidRPr="009E7A04">
        <w:t xml:space="preserve">Si </w:t>
      </w:r>
      <w:proofErr w:type="spellStart"/>
      <w:r w:rsidRPr="009E7A04">
        <w:t>desea</w:t>
      </w:r>
      <w:proofErr w:type="spellEnd"/>
      <w:r w:rsidRPr="009E7A04">
        <w:t xml:space="preserve"> </w:t>
      </w:r>
      <w:proofErr w:type="spellStart"/>
      <w:r w:rsidRPr="009E7A04">
        <w:t>programar</w:t>
      </w:r>
      <w:proofErr w:type="spellEnd"/>
      <w:r w:rsidRPr="009E7A04">
        <w:t xml:space="preserve"> una </w:t>
      </w:r>
      <w:proofErr w:type="spellStart"/>
      <w:r w:rsidRPr="009E7A04">
        <w:t>cita</w:t>
      </w:r>
      <w:proofErr w:type="spellEnd"/>
      <w:r w:rsidRPr="009E7A04">
        <w:t xml:space="preserve">, </w:t>
      </w:r>
      <w:proofErr w:type="spellStart"/>
      <w:r w:rsidRPr="009E7A04">
        <w:t>comuníquese</w:t>
      </w:r>
      <w:proofErr w:type="spellEnd"/>
      <w:r w:rsidRPr="009E7A04">
        <w:t xml:space="preserve"> </w:t>
      </w:r>
      <w:proofErr w:type="spellStart"/>
      <w:r w:rsidRPr="009E7A04">
        <w:t>directamente</w:t>
      </w:r>
      <w:proofErr w:type="spellEnd"/>
      <w:r w:rsidRPr="009E7A04">
        <w:t xml:space="preserve"> con la </w:t>
      </w:r>
      <w:proofErr w:type="spellStart"/>
      <w:r w:rsidRPr="009E7A04">
        <w:t>escuela</w:t>
      </w:r>
      <w:proofErr w:type="spellEnd"/>
      <w:r w:rsidRPr="009E7A04">
        <w:t xml:space="preserve"> o </w:t>
      </w:r>
      <w:proofErr w:type="spellStart"/>
      <w:r w:rsidRPr="009E7A04">
        <w:t>envíe</w:t>
      </w:r>
      <w:proofErr w:type="spellEnd"/>
      <w:r w:rsidRPr="009E7A04">
        <w:t xml:space="preserve"> una carta con </w:t>
      </w:r>
      <w:proofErr w:type="spellStart"/>
      <w:r w:rsidRPr="009E7A04">
        <w:t>su</w:t>
      </w:r>
      <w:proofErr w:type="spellEnd"/>
      <w:r w:rsidRPr="009E7A04">
        <w:t xml:space="preserve"> </w:t>
      </w:r>
      <w:proofErr w:type="spellStart"/>
      <w:r w:rsidRPr="009E7A04">
        <w:t>hijo</w:t>
      </w:r>
      <w:proofErr w:type="spellEnd"/>
      <w:r w:rsidRPr="009E7A04">
        <w:t>.</w:t>
      </w:r>
    </w:p>
    <w:p w14:paraId="67C251A7" w14:textId="3317F290" w:rsidR="009E7A04" w:rsidRDefault="009E7A04" w:rsidP="009E7A04">
      <w:proofErr w:type="spellStart"/>
      <w:r>
        <w:t>Espero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</w:t>
      </w:r>
    </w:p>
    <w:p w14:paraId="24C354B4" w14:textId="77777777" w:rsidR="009E7A04" w:rsidRDefault="009E7A04" w:rsidP="009E7A04">
      <w:r>
        <w:t>Gracias</w:t>
      </w:r>
    </w:p>
    <w:p w14:paraId="594F62AE" w14:textId="77777777" w:rsidR="009E7A04" w:rsidRDefault="009E7A04" w:rsidP="009E7A04">
      <w:r>
        <w:t>Sra. Sorrentino-Drago</w:t>
      </w:r>
    </w:p>
    <w:p w14:paraId="7009875A" w14:textId="72809858" w:rsidR="00FE257E" w:rsidRPr="005B1E51" w:rsidRDefault="00FE257E" w:rsidP="009E7A04">
      <w:r w:rsidRPr="005B1E51">
        <w:t>---------------------------------------------------------------------------------------------------------------------------------</w:t>
      </w:r>
      <w:r w:rsidR="009E7A04">
        <w:t>------------</w:t>
      </w:r>
    </w:p>
    <w:p w14:paraId="389A7BFC" w14:textId="77777777" w:rsidR="00FE257E" w:rsidRPr="005B1E51" w:rsidRDefault="00FE257E" w:rsidP="00FE257E">
      <w:pPr>
        <w:spacing w:after="0"/>
      </w:pPr>
    </w:p>
    <w:p w14:paraId="199348CB" w14:textId="77777777" w:rsidR="00FE257E" w:rsidRPr="005B1E51" w:rsidRDefault="00FE257E" w:rsidP="00FE257E">
      <w:pPr>
        <w:spacing w:after="0"/>
        <w:ind w:left="720" w:firstLine="720"/>
      </w:pPr>
      <w:r w:rsidRPr="005B1E51">
        <w:t>______________________________________________________________</w:t>
      </w:r>
    </w:p>
    <w:p w14:paraId="6989C2DA" w14:textId="3BFEA5D7" w:rsidR="00FE257E" w:rsidRDefault="009E7A04" w:rsidP="00FE257E">
      <w:pPr>
        <w:spacing w:after="0"/>
        <w:ind w:left="2880" w:firstLine="720"/>
      </w:pPr>
      <w:r w:rsidRPr="009E7A04">
        <w:t>(</w:t>
      </w:r>
      <w:proofErr w:type="spellStart"/>
      <w:r w:rsidRPr="009E7A04">
        <w:t>Nombre</w:t>
      </w:r>
      <w:proofErr w:type="spellEnd"/>
      <w:r w:rsidRPr="009E7A04">
        <w:t xml:space="preserve"> del </w:t>
      </w:r>
      <w:proofErr w:type="spellStart"/>
      <w:r w:rsidRPr="009E7A04">
        <w:t>niño</w:t>
      </w:r>
      <w:proofErr w:type="spellEnd"/>
      <w:r w:rsidRPr="009E7A04">
        <w:t xml:space="preserve">: </w:t>
      </w:r>
      <w:proofErr w:type="spellStart"/>
      <w:r w:rsidRPr="009E7A04">
        <w:t>en</w:t>
      </w:r>
      <w:proofErr w:type="spellEnd"/>
      <w:r w:rsidRPr="009E7A04">
        <w:t xml:space="preserve"> </w:t>
      </w:r>
      <w:proofErr w:type="spellStart"/>
      <w:r w:rsidRPr="009E7A04">
        <w:t>letra</w:t>
      </w:r>
      <w:proofErr w:type="spellEnd"/>
      <w:r w:rsidRPr="009E7A04">
        <w:t xml:space="preserve"> de </w:t>
      </w:r>
      <w:proofErr w:type="spellStart"/>
      <w:r w:rsidRPr="009E7A04">
        <w:t>imprenta</w:t>
      </w:r>
      <w:proofErr w:type="spellEnd"/>
      <w:r w:rsidRPr="009E7A04">
        <w:t>)</w:t>
      </w:r>
    </w:p>
    <w:p w14:paraId="332D0BF0" w14:textId="77777777" w:rsidR="009E7A04" w:rsidRPr="005B1E51" w:rsidRDefault="009E7A04" w:rsidP="00FE257E">
      <w:pPr>
        <w:spacing w:after="0"/>
        <w:ind w:left="2880" w:firstLine="720"/>
      </w:pPr>
    </w:p>
    <w:p w14:paraId="54017835" w14:textId="77777777" w:rsidR="009E7A04" w:rsidRDefault="009E7A04" w:rsidP="009E7A04">
      <w:r>
        <w:t xml:space="preserve">_____ He </w:t>
      </w:r>
      <w:proofErr w:type="spellStart"/>
      <w:r>
        <w:t>leído</w:t>
      </w:r>
      <w:proofErr w:type="spellEnd"/>
      <w:r>
        <w:t xml:space="preserve"> y </w:t>
      </w:r>
      <w:proofErr w:type="spellStart"/>
      <w:r>
        <w:t>revisado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y el plan de </w:t>
      </w:r>
      <w:proofErr w:type="spellStart"/>
      <w:r>
        <w:t>estudios</w:t>
      </w:r>
      <w:proofErr w:type="spellEnd"/>
      <w:r>
        <w:t xml:space="preserve"> con mi </w:t>
      </w:r>
      <w:proofErr w:type="spellStart"/>
      <w:r>
        <w:t>hijo</w:t>
      </w:r>
      <w:proofErr w:type="spellEnd"/>
      <w:r>
        <w:t xml:space="preserve">. </w:t>
      </w:r>
    </w:p>
    <w:p w14:paraId="576D6245" w14:textId="77777777" w:rsidR="009E7A04" w:rsidRDefault="009E7A04" w:rsidP="009E7A04">
      <w:r>
        <w:t xml:space="preserve">_____ </w:t>
      </w:r>
      <w:proofErr w:type="spellStart"/>
      <w:r>
        <w:t>entiendo</w:t>
      </w:r>
      <w:proofErr w:type="spellEnd"/>
      <w:r>
        <w:t xml:space="preserve"> que mi </w:t>
      </w:r>
      <w:proofErr w:type="spellStart"/>
      <w:r>
        <w:t>participación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para el </w:t>
      </w:r>
      <w:proofErr w:type="spellStart"/>
      <w:r>
        <w:t>éxito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seré</w:t>
      </w:r>
      <w:proofErr w:type="spellEnd"/>
      <w:r>
        <w:t xml:space="preserve"> un </w:t>
      </w:r>
      <w:proofErr w:type="spellStart"/>
      <w:r>
        <w:t>miembro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Hostos</w:t>
      </w:r>
      <w:proofErr w:type="spellEnd"/>
      <w:r>
        <w:t xml:space="preserve">. </w:t>
      </w:r>
    </w:p>
    <w:p w14:paraId="58D0E680" w14:textId="66C185EB" w:rsidR="00FE257E" w:rsidRDefault="009E7A04" w:rsidP="009E7A04">
      <w:r>
        <w:t xml:space="preserve">_____ Si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inquietud</w:t>
      </w:r>
      <w:proofErr w:type="spellEnd"/>
      <w:r>
        <w:t xml:space="preserve">,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comunicarme</w:t>
      </w:r>
      <w:proofErr w:type="spellEnd"/>
      <w:r>
        <w:t xml:space="preserve"> con la Sra. Sorrentino-Drago</w:t>
      </w:r>
    </w:p>
    <w:p w14:paraId="293B78D7" w14:textId="77777777" w:rsidR="009E7A04" w:rsidRPr="005B1E51" w:rsidRDefault="009E7A04" w:rsidP="009E7A04"/>
    <w:p w14:paraId="5DEFB6D5" w14:textId="77777777" w:rsidR="009E7A04" w:rsidRDefault="009E7A04" w:rsidP="00FE257E">
      <w:r w:rsidRPr="009E7A04">
        <w:t xml:space="preserve">Si </w:t>
      </w:r>
      <w:proofErr w:type="spellStart"/>
      <w:r w:rsidRPr="009E7A04">
        <w:t>desea</w:t>
      </w:r>
      <w:proofErr w:type="spellEnd"/>
      <w:r w:rsidRPr="009E7A04">
        <w:t xml:space="preserve"> que </w:t>
      </w:r>
      <w:proofErr w:type="spellStart"/>
      <w:r w:rsidRPr="009E7A04">
        <w:t>nos</w:t>
      </w:r>
      <w:proofErr w:type="spellEnd"/>
      <w:r w:rsidRPr="009E7A04">
        <w:t xml:space="preserve"> </w:t>
      </w:r>
      <w:proofErr w:type="spellStart"/>
      <w:r w:rsidRPr="009E7A04">
        <w:t>comuniquemos</w:t>
      </w:r>
      <w:proofErr w:type="spellEnd"/>
      <w:r w:rsidRPr="009E7A04">
        <w:t xml:space="preserve"> con </w:t>
      </w:r>
      <w:proofErr w:type="spellStart"/>
      <w:r w:rsidRPr="009E7A04">
        <w:t>usted</w:t>
      </w:r>
      <w:proofErr w:type="spellEnd"/>
      <w:r w:rsidRPr="009E7A04">
        <w:t xml:space="preserve"> </w:t>
      </w:r>
      <w:proofErr w:type="spellStart"/>
      <w:r w:rsidRPr="009E7A04">
        <w:t>en</w:t>
      </w:r>
      <w:proofErr w:type="spellEnd"/>
      <w:r w:rsidRPr="009E7A04">
        <w:t xml:space="preserve"> </w:t>
      </w:r>
      <w:proofErr w:type="spellStart"/>
      <w:r w:rsidRPr="009E7A04">
        <w:t>relación</w:t>
      </w:r>
      <w:proofErr w:type="spellEnd"/>
      <w:r w:rsidRPr="009E7A04">
        <w:t xml:space="preserve"> con la </w:t>
      </w:r>
      <w:proofErr w:type="spellStart"/>
      <w:r w:rsidRPr="009E7A04">
        <w:t>política</w:t>
      </w:r>
      <w:proofErr w:type="spellEnd"/>
      <w:r w:rsidRPr="009E7A04">
        <w:t xml:space="preserve"> de </w:t>
      </w:r>
      <w:proofErr w:type="spellStart"/>
      <w:r w:rsidRPr="009E7A04">
        <w:t>calificación</w:t>
      </w:r>
      <w:proofErr w:type="spellEnd"/>
      <w:r w:rsidRPr="009E7A04">
        <w:t xml:space="preserve">, </w:t>
      </w:r>
      <w:proofErr w:type="spellStart"/>
      <w:r w:rsidRPr="009E7A04">
        <w:t>proporcione</w:t>
      </w:r>
      <w:proofErr w:type="spellEnd"/>
      <w:r w:rsidRPr="009E7A04">
        <w:t xml:space="preserve"> la </w:t>
      </w:r>
      <w:proofErr w:type="spellStart"/>
      <w:r w:rsidRPr="009E7A04">
        <w:t>siguiente</w:t>
      </w:r>
      <w:proofErr w:type="spellEnd"/>
      <w:r w:rsidRPr="009E7A04">
        <w:t xml:space="preserve"> </w:t>
      </w:r>
      <w:proofErr w:type="spellStart"/>
      <w:r w:rsidRPr="009E7A04">
        <w:t>información:</w:t>
      </w:r>
    </w:p>
    <w:p w14:paraId="46214064" w14:textId="062F041B" w:rsidR="00FE257E" w:rsidRPr="005B1E51" w:rsidRDefault="009E7A04" w:rsidP="00FE257E">
      <w:r w:rsidRPr="009E7A04">
        <w:t>Número</w:t>
      </w:r>
      <w:proofErr w:type="spellEnd"/>
      <w:r w:rsidRPr="009E7A04">
        <w:t xml:space="preserve"> de </w:t>
      </w:r>
      <w:proofErr w:type="spellStart"/>
      <w:r w:rsidRPr="009E7A04">
        <w:t>teléfono</w:t>
      </w:r>
      <w:proofErr w:type="spellEnd"/>
      <w:r w:rsidR="00FE257E" w:rsidRPr="005B1E51">
        <w:t>: __________________________</w:t>
      </w:r>
    </w:p>
    <w:p w14:paraId="04B01233" w14:textId="052E3031" w:rsidR="00FE257E" w:rsidRPr="005B1E51" w:rsidRDefault="009E7A04" w:rsidP="00FE257E">
      <w:proofErr w:type="spellStart"/>
      <w:r>
        <w:t>C</w:t>
      </w:r>
      <w:r w:rsidRPr="009E7A04">
        <w:t>orreo</w:t>
      </w:r>
      <w:proofErr w:type="spellEnd"/>
      <w:r w:rsidRPr="009E7A04">
        <w:t xml:space="preserve"> </w:t>
      </w:r>
      <w:proofErr w:type="spellStart"/>
      <w:r w:rsidRPr="009E7A04">
        <w:t>electrónico</w:t>
      </w:r>
      <w:proofErr w:type="spellEnd"/>
      <w:r w:rsidR="00FE257E" w:rsidRPr="005B1E51">
        <w:t>: ________________________________</w:t>
      </w:r>
    </w:p>
    <w:p w14:paraId="42D1421A" w14:textId="77777777" w:rsidR="009E7A04" w:rsidRDefault="009E7A04" w:rsidP="00FE257E">
      <w:proofErr w:type="spellStart"/>
      <w:r w:rsidRPr="009E7A04">
        <w:t>Deseo</w:t>
      </w:r>
      <w:proofErr w:type="spellEnd"/>
      <w:r w:rsidRPr="009E7A04">
        <w:t xml:space="preserve"> </w:t>
      </w:r>
      <w:proofErr w:type="spellStart"/>
      <w:r w:rsidRPr="009E7A04">
        <w:t>programar</w:t>
      </w:r>
      <w:proofErr w:type="spellEnd"/>
      <w:r w:rsidRPr="009E7A04">
        <w:t xml:space="preserve"> una </w:t>
      </w:r>
      <w:proofErr w:type="spellStart"/>
      <w:r w:rsidRPr="009E7A04">
        <w:t>cita</w:t>
      </w:r>
      <w:proofErr w:type="spellEnd"/>
      <w:r w:rsidRPr="009E7A04">
        <w:t xml:space="preserve">: _____ </w:t>
      </w:r>
      <w:proofErr w:type="spellStart"/>
      <w:r w:rsidRPr="009E7A04">
        <w:t>sí</w:t>
      </w:r>
      <w:proofErr w:type="spellEnd"/>
      <w:r w:rsidRPr="009E7A04">
        <w:t xml:space="preserve"> _____ no </w:t>
      </w:r>
    </w:p>
    <w:p w14:paraId="20B7F261" w14:textId="77777777" w:rsidR="009E7A04" w:rsidRDefault="009E7A04" w:rsidP="00FE257E">
      <w:pPr>
        <w:spacing w:after="0"/>
      </w:pPr>
      <w:r w:rsidRPr="009E7A04">
        <w:t xml:space="preserve">(La Sra. Sorrentino-Drago se </w:t>
      </w:r>
      <w:proofErr w:type="spellStart"/>
      <w:r w:rsidRPr="009E7A04">
        <w:t>pondrá</w:t>
      </w:r>
      <w:proofErr w:type="spellEnd"/>
      <w:r w:rsidRPr="009E7A04">
        <w:t xml:space="preserve"> </w:t>
      </w:r>
      <w:proofErr w:type="spellStart"/>
      <w:r w:rsidRPr="009E7A04">
        <w:t>en</w:t>
      </w:r>
      <w:proofErr w:type="spellEnd"/>
      <w:r w:rsidRPr="009E7A04">
        <w:t xml:space="preserve"> </w:t>
      </w:r>
      <w:proofErr w:type="spellStart"/>
      <w:r w:rsidRPr="009E7A04">
        <w:t>contacto</w:t>
      </w:r>
      <w:proofErr w:type="spellEnd"/>
      <w:r w:rsidRPr="009E7A04">
        <w:t xml:space="preserve"> con </w:t>
      </w:r>
      <w:proofErr w:type="spellStart"/>
      <w:r w:rsidRPr="009E7A04">
        <w:t>usted</w:t>
      </w:r>
      <w:proofErr w:type="spellEnd"/>
      <w:r w:rsidRPr="009E7A04">
        <w:t xml:space="preserve"> para </w:t>
      </w:r>
      <w:proofErr w:type="spellStart"/>
      <w:r w:rsidRPr="009E7A04">
        <w:t>programar</w:t>
      </w:r>
      <w:proofErr w:type="spellEnd"/>
      <w:r w:rsidRPr="009E7A04">
        <w:t xml:space="preserve"> una </w:t>
      </w:r>
      <w:proofErr w:type="spellStart"/>
      <w:r w:rsidRPr="009E7A04">
        <w:t>fecha</w:t>
      </w:r>
      <w:proofErr w:type="spellEnd"/>
      <w:r w:rsidRPr="009E7A04">
        <w:t xml:space="preserve"> y hora)</w:t>
      </w:r>
    </w:p>
    <w:p w14:paraId="0AD4B6AA" w14:textId="77777777" w:rsidR="009E7A04" w:rsidRDefault="009E7A04" w:rsidP="00FE257E">
      <w:pPr>
        <w:spacing w:after="0"/>
      </w:pPr>
    </w:p>
    <w:p w14:paraId="1993A7B2" w14:textId="55757DBD" w:rsidR="00FE257E" w:rsidRPr="005B1E51" w:rsidRDefault="00FE257E" w:rsidP="00FE257E">
      <w:pPr>
        <w:spacing w:after="0"/>
      </w:pPr>
      <w:r w:rsidRPr="005B1E51">
        <w:t>________________________________</w:t>
      </w:r>
      <w:r w:rsidRPr="005B1E51">
        <w:tab/>
      </w:r>
      <w:r w:rsidRPr="005B1E51">
        <w:tab/>
      </w:r>
      <w:r w:rsidRPr="005B1E51">
        <w:tab/>
        <w:t xml:space="preserve"> ______________________ </w:t>
      </w:r>
    </w:p>
    <w:p w14:paraId="50951E3F" w14:textId="5839DBB0" w:rsidR="00FE257E" w:rsidRDefault="009E7A04" w:rsidP="00FE257E">
      <w:pPr>
        <w:spacing w:after="0"/>
      </w:pPr>
      <w:proofErr w:type="spellStart"/>
      <w:r w:rsidRPr="009E7A04">
        <w:t>Firma</w:t>
      </w:r>
      <w:proofErr w:type="spellEnd"/>
      <w:r w:rsidRPr="009E7A04">
        <w:t xml:space="preserve"> </w:t>
      </w:r>
      <w:proofErr w:type="spellStart"/>
      <w:r w:rsidRPr="009E7A04">
        <w:t>paterna</w:t>
      </w:r>
      <w:proofErr w:type="spellEnd"/>
      <w:r w:rsidR="00FE257E" w:rsidRPr="005B1E51">
        <w:tab/>
      </w:r>
      <w:r w:rsidR="00FE257E" w:rsidRPr="005B1E51">
        <w:tab/>
      </w:r>
      <w:r w:rsidR="00FE257E" w:rsidRPr="005B1E51">
        <w:tab/>
      </w:r>
      <w:r w:rsidR="00FE257E" w:rsidRPr="005B1E51">
        <w:tab/>
      </w:r>
      <w:r w:rsidR="00FE257E" w:rsidRPr="005B1E51">
        <w:tab/>
      </w:r>
      <w:r w:rsidR="00FE257E" w:rsidRPr="005B1E51">
        <w:tab/>
        <w:t xml:space="preserve"> </w:t>
      </w:r>
      <w:r>
        <w:t>Fecha</w:t>
      </w:r>
      <w:bookmarkStart w:id="0" w:name="_GoBack"/>
      <w:bookmarkEnd w:id="0"/>
    </w:p>
    <w:p w14:paraId="2EEA9944" w14:textId="77777777" w:rsidR="001F52A6" w:rsidRPr="005B1E51" w:rsidRDefault="001F52A6" w:rsidP="00FE257E">
      <w:pPr>
        <w:spacing w:after="0"/>
      </w:pPr>
    </w:p>
    <w:sectPr w:rsidR="001F52A6" w:rsidRPr="005B1E51" w:rsidSect="00FE257E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5"/>
    <w:rsid w:val="001F52A6"/>
    <w:rsid w:val="005026C5"/>
    <w:rsid w:val="005B1E51"/>
    <w:rsid w:val="00676765"/>
    <w:rsid w:val="0096647C"/>
    <w:rsid w:val="009E7A04"/>
    <w:rsid w:val="00B60013"/>
    <w:rsid w:val="00F83A74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FD81"/>
  <w15:chartTrackingRefBased/>
  <w15:docId w15:val="{06265D71-BF1E-41EF-854C-1BB5A0BF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AA0188B957949B53D230F2F902993" ma:contentTypeVersion="18" ma:contentTypeDescription="Create a new document." ma:contentTypeScope="" ma:versionID="ec81113f25a0b5102fa00746b6675ffa">
  <xsd:schema xmlns:xsd="http://www.w3.org/2001/XMLSchema" xmlns:xs="http://www.w3.org/2001/XMLSchema" xmlns:p="http://schemas.microsoft.com/office/2006/metadata/properties" xmlns:ns3="aa09ed1c-a4a9-4356-8ab4-1bd5c7ef0386" xmlns:ns4="3d98e72a-938f-404f-b5e9-6338c2b9398d" targetNamespace="http://schemas.microsoft.com/office/2006/metadata/properties" ma:root="true" ma:fieldsID="c1f98dc85e0729c1ec50c6a69ad8fe18" ns3:_="" ns4:_="">
    <xsd:import namespace="aa09ed1c-a4a9-4356-8ab4-1bd5c7ef0386"/>
    <xsd:import namespace="3d98e72a-938f-404f-b5e9-6338c2b93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9ed1c-a4a9-4356-8ab4-1bd5c7ef0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8e72a-938f-404f-b5e9-6338c2b9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09ed1c-a4a9-4356-8ab4-1bd5c7ef0386" xsi:nil="true"/>
  </documentManagement>
</p:properties>
</file>

<file path=customXml/itemProps1.xml><?xml version="1.0" encoding="utf-8"?>
<ds:datastoreItem xmlns:ds="http://schemas.openxmlformats.org/officeDocument/2006/customXml" ds:itemID="{B27C6591-45CD-4D52-8C99-4E19B05A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9ed1c-a4a9-4356-8ab4-1bd5c7ef0386"/>
    <ds:schemaRef ds:uri="3d98e72a-938f-404f-b5e9-6338c2b9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778A4-18C1-4A2F-93F2-872D06B54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6BAD7-A1D0-42FF-BB1B-5E0559FBC92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3d98e72a-938f-404f-b5e9-6338c2b9398d"/>
    <ds:schemaRef ds:uri="http://purl.org/dc/dcmitype/"/>
    <ds:schemaRef ds:uri="http://schemas.openxmlformats.org/package/2006/metadata/core-properties"/>
    <ds:schemaRef ds:uri="aa09ed1c-a4a9-4356-8ab4-1bd5c7ef03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SORRENTINO, LAURA</dc:creator>
  <cp:keywords/>
  <dc:description/>
  <cp:lastModifiedBy>SORRENTINO, LAURA</cp:lastModifiedBy>
  <cp:revision>2</cp:revision>
  <cp:lastPrinted>2023-09-06T18:52:00Z</cp:lastPrinted>
  <dcterms:created xsi:type="dcterms:W3CDTF">2024-08-22T16:46:00Z</dcterms:created>
  <dcterms:modified xsi:type="dcterms:W3CDTF">2024-08-22T16:46:00Z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0x010100985AA0188B957949B53D230F2F902993</vt:lpwstr>
  </property>
</Properties>
</file>