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61" w:rsidRPr="00B25661" w:rsidRDefault="00B25661" w:rsidP="00B25661">
      <w:pPr>
        <w:jc w:val="center"/>
        <w:rPr>
          <w:b/>
          <w:sz w:val="52"/>
          <w:szCs w:val="52"/>
        </w:rPr>
      </w:pPr>
      <w:bookmarkStart w:id="0" w:name="OLE_LINK2"/>
      <w:bookmarkStart w:id="1" w:name="OLE_LINK3"/>
      <w:r w:rsidRPr="00B25661">
        <w:rPr>
          <w:b/>
          <w:sz w:val="52"/>
          <w:szCs w:val="52"/>
        </w:rPr>
        <w:t>“In Terms of” Questions</w:t>
      </w:r>
      <w:r w:rsidR="00C35574">
        <w:rPr>
          <w:b/>
          <w:sz w:val="52"/>
          <w:szCs w:val="52"/>
        </w:rPr>
        <w:t xml:space="preserve"> of the Week</w:t>
      </w:r>
    </w:p>
    <w:p w:rsidR="00A7640F" w:rsidRDefault="00B25661" w:rsidP="00A7640F">
      <w:pPr>
        <w:autoSpaceDE w:val="0"/>
        <w:autoSpaceDN w:val="0"/>
        <w:adjustRightInd w:val="0"/>
        <w:spacing w:after="0" w:line="240" w:lineRule="auto"/>
        <w:rPr>
          <w:b/>
          <w:color w:val="7030A0"/>
          <w:sz w:val="52"/>
          <w:szCs w:val="52"/>
          <w:vertAlign w:val="superscript"/>
        </w:rPr>
      </w:pPr>
      <w:bookmarkStart w:id="2" w:name="OLE_LINK4"/>
      <w:bookmarkStart w:id="3" w:name="OLE_LINK5"/>
      <w:bookmarkEnd w:id="0"/>
      <w:bookmarkEnd w:id="1"/>
      <w:r w:rsidRPr="00A7640F">
        <w:rPr>
          <w:b/>
          <w:color w:val="7030A0"/>
          <w:sz w:val="52"/>
          <w:szCs w:val="52"/>
        </w:rPr>
        <w:t xml:space="preserve">Week of </w:t>
      </w:r>
      <w:r w:rsidR="004A37F0" w:rsidRPr="00A7640F">
        <w:rPr>
          <w:b/>
          <w:color w:val="7030A0"/>
          <w:sz w:val="52"/>
          <w:szCs w:val="52"/>
        </w:rPr>
        <w:t xml:space="preserve">April </w:t>
      </w:r>
      <w:r w:rsidR="007956DA">
        <w:rPr>
          <w:b/>
          <w:color w:val="7030A0"/>
          <w:sz w:val="52"/>
          <w:szCs w:val="52"/>
        </w:rPr>
        <w:t>21st</w:t>
      </w:r>
    </w:p>
    <w:p w:rsidR="00B25661" w:rsidRPr="00A7640F" w:rsidRDefault="00B25661" w:rsidP="00A7640F">
      <w:pPr>
        <w:pStyle w:val="ListParagraph"/>
        <w:numPr>
          <w:ilvl w:val="0"/>
          <w:numId w:val="3"/>
        </w:numPr>
        <w:autoSpaceDE w:val="0"/>
        <w:autoSpaceDN w:val="0"/>
        <w:adjustRightInd w:val="0"/>
        <w:spacing w:after="0" w:line="240" w:lineRule="auto"/>
        <w:rPr>
          <w:rFonts w:ascii="NewCaledonia" w:hAnsi="NewCaledonia" w:cs="NewCaledonia"/>
          <w:sz w:val="40"/>
          <w:szCs w:val="40"/>
        </w:rPr>
      </w:pPr>
      <w:bookmarkStart w:id="4" w:name="OLE_LINK6"/>
      <w:bookmarkStart w:id="5" w:name="OLE_LINK7"/>
      <w:r w:rsidRPr="00A7640F">
        <w:rPr>
          <w:rFonts w:ascii="NewCaledonia" w:hAnsi="NewCaledonia" w:cs="NewCaledonia"/>
          <w:sz w:val="40"/>
          <w:szCs w:val="40"/>
        </w:rPr>
        <w:t xml:space="preserve">Explain how a bright-line spectrum is produced, in terms of </w:t>
      </w:r>
      <w:r w:rsidR="00D82F11" w:rsidRPr="00A7640F">
        <w:rPr>
          <w:rFonts w:ascii="NewCaledonia" w:hAnsi="NewCaledonia" w:cs="NewCaledonia"/>
          <w:i/>
          <w:sz w:val="40"/>
          <w:szCs w:val="40"/>
        </w:rPr>
        <w:t>subatomic particles,</w:t>
      </w:r>
      <w:r w:rsidR="00D82F11" w:rsidRPr="00A7640F">
        <w:rPr>
          <w:rFonts w:ascii="NewCaledonia" w:hAnsi="NewCaledonia" w:cs="NewCaledonia"/>
          <w:sz w:val="40"/>
          <w:szCs w:val="40"/>
        </w:rPr>
        <w:t xml:space="preserve"> </w:t>
      </w:r>
      <w:r w:rsidRPr="00A7640F">
        <w:rPr>
          <w:rFonts w:ascii="NewCaledonia-Italic" w:hAnsi="NewCaledonia-Italic" w:cs="NewCaledonia-Italic"/>
          <w:i/>
          <w:iCs/>
          <w:sz w:val="40"/>
          <w:szCs w:val="40"/>
        </w:rPr>
        <w:t xml:space="preserve">excited state, energy transitions, </w:t>
      </w:r>
      <w:r w:rsidRPr="00A7640F">
        <w:rPr>
          <w:rFonts w:ascii="NewCaledonia" w:hAnsi="NewCaledonia" w:cs="NewCaledonia"/>
          <w:sz w:val="40"/>
          <w:szCs w:val="40"/>
        </w:rPr>
        <w:t xml:space="preserve">and </w:t>
      </w:r>
      <w:r w:rsidRPr="00A7640F">
        <w:rPr>
          <w:rFonts w:ascii="NewCaledonia-Italic" w:hAnsi="NewCaledonia-Italic" w:cs="NewCaledonia-Italic"/>
          <w:i/>
          <w:iCs/>
          <w:sz w:val="40"/>
          <w:szCs w:val="40"/>
        </w:rPr>
        <w:t xml:space="preserve">ground state. </w:t>
      </w:r>
    </w:p>
    <w:p w:rsidR="00A7640F" w:rsidRPr="00A7640F" w:rsidRDefault="00A7640F" w:rsidP="00A7640F">
      <w:pPr>
        <w:pStyle w:val="ListParagraph"/>
        <w:autoSpaceDE w:val="0"/>
        <w:autoSpaceDN w:val="0"/>
        <w:adjustRightInd w:val="0"/>
        <w:spacing w:after="0" w:line="240" w:lineRule="auto"/>
        <w:rPr>
          <w:rFonts w:ascii="NewCaledonia" w:hAnsi="NewCaledonia" w:cs="NewCaledonia"/>
          <w:sz w:val="40"/>
          <w:szCs w:val="40"/>
        </w:rPr>
      </w:pPr>
    </w:p>
    <w:bookmarkEnd w:id="2"/>
    <w:bookmarkEnd w:id="3"/>
    <w:bookmarkEnd w:id="4"/>
    <w:bookmarkEnd w:id="5"/>
    <w:p w:rsidR="00A7640F" w:rsidRDefault="00A7640F" w:rsidP="00A7640F">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A7640F">
        <w:rPr>
          <w:rFonts w:ascii="NewCaledonia" w:hAnsi="NewCaledonia" w:cs="NewCaledonia"/>
          <w:sz w:val="40"/>
          <w:szCs w:val="40"/>
        </w:rPr>
        <w:t xml:space="preserve">Explain, in terms of subatomic particles, why Mg and Mg </w:t>
      </w:r>
      <w:r w:rsidRPr="00A7640F">
        <w:rPr>
          <w:rFonts w:ascii="NewCaledonia" w:hAnsi="NewCaledonia" w:cs="NewCaledonia"/>
          <w:sz w:val="40"/>
          <w:szCs w:val="40"/>
          <w:vertAlign w:val="superscript"/>
        </w:rPr>
        <w:t>2+</w:t>
      </w:r>
      <w:r w:rsidRPr="00A7640F">
        <w:rPr>
          <w:rFonts w:ascii="NewCaledonia" w:hAnsi="NewCaledonia" w:cs="NewCaledonia"/>
          <w:sz w:val="40"/>
          <w:szCs w:val="40"/>
        </w:rPr>
        <w:t xml:space="preserve"> are different. </w:t>
      </w:r>
    </w:p>
    <w:p w:rsidR="00A7640F" w:rsidRPr="00A7640F" w:rsidRDefault="00A7640F" w:rsidP="00A7640F">
      <w:pPr>
        <w:pStyle w:val="ListParagraph"/>
        <w:rPr>
          <w:rFonts w:ascii="NewCaledonia" w:hAnsi="NewCaledonia" w:cs="NewCaledonia"/>
          <w:sz w:val="40"/>
          <w:szCs w:val="40"/>
        </w:rPr>
      </w:pPr>
    </w:p>
    <w:p w:rsidR="00A7640F" w:rsidRDefault="00A7640F" w:rsidP="00A7640F">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A7640F">
        <w:rPr>
          <w:rFonts w:ascii="NewCaledonia" w:hAnsi="NewCaledonia" w:cs="NewCaledonia"/>
          <w:sz w:val="40"/>
          <w:szCs w:val="40"/>
        </w:rPr>
        <w:t xml:space="preserve">Explain, in terms of electron configuration, why selenium and sulfur have similar chemical properties. </w:t>
      </w:r>
    </w:p>
    <w:p w:rsidR="00A7640F" w:rsidRPr="00A7640F" w:rsidRDefault="00A7640F" w:rsidP="00A7640F">
      <w:pPr>
        <w:pStyle w:val="ListParagraph"/>
        <w:rPr>
          <w:rFonts w:ascii="NewCaledonia" w:hAnsi="NewCaledonia" w:cs="NewCaledonia"/>
          <w:sz w:val="40"/>
          <w:szCs w:val="40"/>
        </w:rPr>
      </w:pPr>
    </w:p>
    <w:p w:rsidR="00A7640F" w:rsidRPr="00A7640F" w:rsidRDefault="00A7640F" w:rsidP="00A7640F">
      <w:pPr>
        <w:pStyle w:val="ListParagraph"/>
        <w:autoSpaceDE w:val="0"/>
        <w:autoSpaceDN w:val="0"/>
        <w:adjustRightInd w:val="0"/>
        <w:spacing w:after="0" w:line="240" w:lineRule="auto"/>
        <w:rPr>
          <w:rFonts w:ascii="NewCaledonia" w:hAnsi="NewCaledonia" w:cs="NewCaledonia"/>
          <w:sz w:val="40"/>
          <w:szCs w:val="40"/>
        </w:rPr>
      </w:pPr>
    </w:p>
    <w:p w:rsidR="00B25661" w:rsidRPr="00C35574" w:rsidRDefault="00B25661" w:rsidP="00B25661">
      <w:pPr>
        <w:pStyle w:val="ListParagraph"/>
        <w:numPr>
          <w:ilvl w:val="0"/>
          <w:numId w:val="1"/>
        </w:numPr>
        <w:rPr>
          <w:b/>
          <w:color w:val="0070C0"/>
          <w:sz w:val="52"/>
          <w:szCs w:val="52"/>
        </w:rPr>
      </w:pPr>
      <w:r w:rsidRPr="00C35574">
        <w:rPr>
          <w:b/>
          <w:color w:val="0070C0"/>
          <w:sz w:val="52"/>
          <w:szCs w:val="52"/>
        </w:rPr>
        <w:t xml:space="preserve">Week of </w:t>
      </w:r>
      <w:r w:rsidR="00A36EA2">
        <w:rPr>
          <w:b/>
          <w:color w:val="0070C0"/>
          <w:sz w:val="52"/>
          <w:szCs w:val="52"/>
        </w:rPr>
        <w:t>April</w:t>
      </w:r>
      <w:r w:rsidRPr="00C35574">
        <w:rPr>
          <w:b/>
          <w:color w:val="0070C0"/>
          <w:sz w:val="52"/>
          <w:szCs w:val="52"/>
        </w:rPr>
        <w:t xml:space="preserve"> </w:t>
      </w:r>
      <w:r w:rsidR="00A36EA2">
        <w:rPr>
          <w:b/>
          <w:color w:val="0070C0"/>
          <w:sz w:val="52"/>
          <w:szCs w:val="52"/>
        </w:rPr>
        <w:t>2</w:t>
      </w:r>
      <w:r w:rsidR="007956DA">
        <w:rPr>
          <w:b/>
          <w:color w:val="0070C0"/>
          <w:sz w:val="52"/>
          <w:szCs w:val="52"/>
        </w:rPr>
        <w:t>8</w:t>
      </w:r>
      <w:r w:rsidR="00A36EA2">
        <w:rPr>
          <w:b/>
          <w:color w:val="0070C0"/>
          <w:sz w:val="52"/>
          <w:szCs w:val="52"/>
        </w:rPr>
        <w:t>th</w:t>
      </w:r>
      <w:r w:rsidRPr="00C35574">
        <w:rPr>
          <w:b/>
          <w:color w:val="0070C0"/>
          <w:sz w:val="52"/>
          <w:szCs w:val="52"/>
        </w:rPr>
        <w:t xml:space="preserve"> </w:t>
      </w:r>
    </w:p>
    <w:p w:rsidR="00B25661" w:rsidRDefault="00B25661" w:rsidP="00A7640F">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A7640F">
        <w:rPr>
          <w:rFonts w:ascii="NewCaledonia" w:hAnsi="NewCaledonia" w:cs="NewCaledonia"/>
          <w:sz w:val="40"/>
          <w:szCs w:val="40"/>
        </w:rPr>
        <w:t xml:space="preserve">Explain, in terms of subatomic particles, why K-37 and K-42 are isotopes of potassium. </w:t>
      </w:r>
    </w:p>
    <w:p w:rsidR="00A7640F" w:rsidRPr="00A7640F" w:rsidRDefault="00A7640F" w:rsidP="00A7640F">
      <w:pPr>
        <w:pStyle w:val="ListParagraph"/>
        <w:autoSpaceDE w:val="0"/>
        <w:autoSpaceDN w:val="0"/>
        <w:adjustRightInd w:val="0"/>
        <w:spacing w:after="0" w:line="240" w:lineRule="auto"/>
        <w:ind w:left="1080"/>
        <w:rPr>
          <w:rFonts w:ascii="NewCaledonia" w:hAnsi="NewCaledonia" w:cs="NewCaledonia"/>
          <w:sz w:val="40"/>
          <w:szCs w:val="40"/>
        </w:rPr>
      </w:pPr>
    </w:p>
    <w:p w:rsidR="00A7640F" w:rsidRDefault="00A7640F" w:rsidP="00A7640F">
      <w:pPr>
        <w:pStyle w:val="ListParagraph"/>
        <w:numPr>
          <w:ilvl w:val="0"/>
          <w:numId w:val="3"/>
        </w:numPr>
        <w:rPr>
          <w:rFonts w:ascii="NewCaledonia" w:hAnsi="NewCaledonia" w:cs="NewCaledonia"/>
          <w:sz w:val="40"/>
          <w:szCs w:val="40"/>
        </w:rPr>
      </w:pPr>
      <w:r w:rsidRPr="00A7640F">
        <w:rPr>
          <w:rFonts w:ascii="NewCaledonia" w:hAnsi="NewCaledonia" w:cs="NewCaledonia"/>
          <w:sz w:val="40"/>
          <w:szCs w:val="40"/>
        </w:rPr>
        <w:t xml:space="preserve">Explain, in terms of shells, why a Na atom has a smaller radius than a K atom. </w:t>
      </w:r>
    </w:p>
    <w:p w:rsidR="00A7640F" w:rsidRPr="00A7640F" w:rsidRDefault="00A7640F" w:rsidP="00A7640F">
      <w:pPr>
        <w:pStyle w:val="ListParagraph"/>
        <w:rPr>
          <w:rFonts w:ascii="NewCaledonia" w:hAnsi="NewCaledonia" w:cs="NewCaledonia"/>
          <w:sz w:val="40"/>
          <w:szCs w:val="40"/>
        </w:rPr>
      </w:pPr>
    </w:p>
    <w:p w:rsidR="00A7640F" w:rsidRDefault="00A7640F" w:rsidP="00A7640F">
      <w:pPr>
        <w:pStyle w:val="ListParagraph"/>
        <w:numPr>
          <w:ilvl w:val="0"/>
          <w:numId w:val="3"/>
        </w:numPr>
        <w:rPr>
          <w:rFonts w:ascii="NewCaledonia" w:hAnsi="NewCaledonia" w:cs="NewCaledonia"/>
          <w:sz w:val="40"/>
          <w:szCs w:val="40"/>
        </w:rPr>
      </w:pPr>
      <w:r w:rsidRPr="00A7640F">
        <w:rPr>
          <w:rFonts w:ascii="NewCaledonia" w:hAnsi="NewCaledonia" w:cs="NewCaledonia"/>
          <w:sz w:val="40"/>
          <w:szCs w:val="40"/>
        </w:rPr>
        <w:t xml:space="preserve">Explain, in terms of subatomic particles, why the radius of a negative ion of Cl </w:t>
      </w:r>
      <w:proofErr w:type="gramStart"/>
      <w:r w:rsidRPr="00EE7578">
        <w:rPr>
          <w:rFonts w:ascii="NewCaledonia" w:hAnsi="NewCaledonia" w:cs="NewCaledonia"/>
          <w:sz w:val="40"/>
          <w:szCs w:val="40"/>
          <w:vertAlign w:val="superscript"/>
        </w:rPr>
        <w:t>-</w:t>
      </w:r>
      <w:r w:rsidRPr="00A7640F">
        <w:rPr>
          <w:rFonts w:ascii="NewCaledonia" w:hAnsi="NewCaledonia" w:cs="NewCaledonia"/>
          <w:sz w:val="40"/>
          <w:szCs w:val="40"/>
        </w:rPr>
        <w:t xml:space="preserve">  is</w:t>
      </w:r>
      <w:proofErr w:type="gramEnd"/>
      <w:r w:rsidRPr="00A7640F">
        <w:rPr>
          <w:rFonts w:ascii="NewCaledonia" w:hAnsi="NewCaledonia" w:cs="NewCaledonia"/>
          <w:sz w:val="40"/>
          <w:szCs w:val="40"/>
        </w:rPr>
        <w:t xml:space="preserve"> bigger than an atom of Cl.</w:t>
      </w:r>
    </w:p>
    <w:p w:rsidR="00E520ED" w:rsidRPr="00E520ED" w:rsidRDefault="00E520ED" w:rsidP="00E520ED">
      <w:pPr>
        <w:pStyle w:val="ListParagraph"/>
        <w:rPr>
          <w:rFonts w:ascii="NewCaledonia" w:hAnsi="NewCaledonia" w:cs="NewCaledonia"/>
          <w:sz w:val="40"/>
          <w:szCs w:val="40"/>
        </w:rPr>
      </w:pPr>
    </w:p>
    <w:p w:rsidR="00E520ED" w:rsidRDefault="00E520ED" w:rsidP="00E520ED">
      <w:pPr>
        <w:rPr>
          <w:rFonts w:ascii="NewCaledonia" w:hAnsi="NewCaledonia" w:cs="NewCaledonia"/>
          <w:sz w:val="40"/>
          <w:szCs w:val="40"/>
        </w:rPr>
      </w:pPr>
    </w:p>
    <w:p w:rsidR="00E520ED" w:rsidRPr="00E520ED" w:rsidRDefault="00E520ED" w:rsidP="00E520ED">
      <w:pPr>
        <w:rPr>
          <w:rFonts w:ascii="NewCaledonia" w:hAnsi="NewCaledonia" w:cs="NewCaledonia"/>
          <w:sz w:val="40"/>
          <w:szCs w:val="40"/>
        </w:rPr>
      </w:pPr>
    </w:p>
    <w:p w:rsidR="00A7640F" w:rsidRDefault="00A7640F" w:rsidP="00A7640F">
      <w:pPr>
        <w:pStyle w:val="ListParagraph"/>
        <w:rPr>
          <w:b/>
          <w:sz w:val="52"/>
          <w:szCs w:val="52"/>
        </w:rPr>
      </w:pPr>
      <w:r w:rsidRPr="00A7640F">
        <w:rPr>
          <w:b/>
          <w:sz w:val="52"/>
          <w:szCs w:val="52"/>
        </w:rPr>
        <w:lastRenderedPageBreak/>
        <w:t>“In Terms of” Questions of the Week</w:t>
      </w:r>
    </w:p>
    <w:p w:rsidR="00B25661" w:rsidRPr="00C35574" w:rsidRDefault="00B25661" w:rsidP="00B25661">
      <w:pPr>
        <w:pStyle w:val="ListParagraph"/>
        <w:numPr>
          <w:ilvl w:val="0"/>
          <w:numId w:val="1"/>
        </w:numPr>
        <w:rPr>
          <w:b/>
          <w:color w:val="FF0000"/>
          <w:sz w:val="52"/>
          <w:szCs w:val="52"/>
        </w:rPr>
      </w:pPr>
      <w:r w:rsidRPr="00C35574">
        <w:rPr>
          <w:b/>
          <w:color w:val="FF0000"/>
          <w:sz w:val="52"/>
          <w:szCs w:val="52"/>
        </w:rPr>
        <w:t xml:space="preserve">Week of </w:t>
      </w:r>
      <w:r w:rsidR="00BB1564">
        <w:rPr>
          <w:b/>
          <w:color w:val="FF0000"/>
          <w:sz w:val="52"/>
          <w:szCs w:val="52"/>
        </w:rPr>
        <w:t>May 5</w:t>
      </w:r>
      <w:r w:rsidR="004A37F0">
        <w:rPr>
          <w:b/>
          <w:color w:val="FF0000"/>
          <w:sz w:val="52"/>
          <w:szCs w:val="52"/>
        </w:rPr>
        <w:t>th</w:t>
      </w:r>
      <w:r w:rsidRPr="00C35574">
        <w:rPr>
          <w:b/>
          <w:color w:val="FF0000"/>
          <w:sz w:val="52"/>
          <w:szCs w:val="52"/>
        </w:rPr>
        <w:t xml:space="preserve"> </w:t>
      </w:r>
    </w:p>
    <w:p w:rsidR="00A7640F" w:rsidRPr="00A7640F" w:rsidRDefault="00A7640F" w:rsidP="00A7640F">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A7640F">
        <w:rPr>
          <w:rFonts w:ascii="NewCaledonia" w:hAnsi="NewCaledonia" w:cs="NewCaledonia"/>
          <w:sz w:val="40"/>
          <w:szCs w:val="40"/>
        </w:rPr>
        <w:t xml:space="preserve">Explain, in terms of the composition, why sample A represents a pure substance. </w:t>
      </w:r>
    </w:p>
    <w:p w:rsidR="00A7640F" w:rsidRDefault="00A7640F" w:rsidP="00A7640F">
      <w:pPr>
        <w:autoSpaceDE w:val="0"/>
        <w:autoSpaceDN w:val="0"/>
        <w:adjustRightInd w:val="0"/>
        <w:spacing w:after="0" w:line="240" w:lineRule="auto"/>
        <w:ind w:left="360"/>
        <w:rPr>
          <w:rFonts w:ascii="NewCaledonia" w:hAnsi="NewCaledonia" w:cs="NewCaledonia"/>
          <w:sz w:val="40"/>
          <w:szCs w:val="40"/>
        </w:rPr>
      </w:pPr>
      <w:r w:rsidRPr="00A7640F">
        <w:rPr>
          <w:rFonts w:ascii="NewCaledonia" w:hAnsi="NewCaledonia" w:cs="NewCaledonia"/>
          <w:noProof/>
          <w:sz w:val="40"/>
          <w:szCs w:val="40"/>
        </w:rPr>
        <w:drawing>
          <wp:inline distT="0" distB="0" distL="0" distR="0" wp14:anchorId="7470E410" wp14:editId="29EA41A9">
            <wp:extent cx="779145" cy="69977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 cy="699770"/>
                    </a:xfrm>
                    <a:prstGeom prst="rect">
                      <a:avLst/>
                    </a:prstGeom>
                    <a:noFill/>
                    <a:ln>
                      <a:noFill/>
                    </a:ln>
                  </pic:spPr>
                </pic:pic>
              </a:graphicData>
            </a:graphic>
          </wp:inline>
        </w:drawing>
      </w:r>
    </w:p>
    <w:p w:rsidR="00A7640F" w:rsidRPr="00A7640F" w:rsidRDefault="00A7640F" w:rsidP="00A7640F">
      <w:pPr>
        <w:autoSpaceDE w:val="0"/>
        <w:autoSpaceDN w:val="0"/>
        <w:adjustRightInd w:val="0"/>
        <w:spacing w:after="0" w:line="240" w:lineRule="auto"/>
        <w:ind w:left="360"/>
        <w:rPr>
          <w:rFonts w:ascii="NewCaledonia" w:hAnsi="NewCaledonia" w:cs="NewCaledonia"/>
          <w:sz w:val="40"/>
          <w:szCs w:val="40"/>
        </w:rPr>
      </w:pPr>
    </w:p>
    <w:p w:rsidR="00A7640F" w:rsidRDefault="00A7640F" w:rsidP="00A7640F">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A7640F">
        <w:rPr>
          <w:rFonts w:ascii="NewCaledonia" w:hAnsi="NewCaledonia" w:cs="NewCaledonia"/>
          <w:sz w:val="40"/>
          <w:szCs w:val="40"/>
        </w:rPr>
        <w:t xml:space="preserve">Explain, in terms of electrons, why a nickel is a good conductor of electricity. </w:t>
      </w:r>
    </w:p>
    <w:p w:rsidR="00A7640F" w:rsidRPr="00A7640F" w:rsidRDefault="00A7640F" w:rsidP="00A7640F">
      <w:pPr>
        <w:pStyle w:val="ListParagraph"/>
        <w:autoSpaceDE w:val="0"/>
        <w:autoSpaceDN w:val="0"/>
        <w:adjustRightInd w:val="0"/>
        <w:spacing w:after="0" w:line="240" w:lineRule="auto"/>
        <w:rPr>
          <w:rFonts w:ascii="NewCaledonia" w:hAnsi="NewCaledonia" w:cs="NewCaledonia"/>
          <w:sz w:val="40"/>
          <w:szCs w:val="40"/>
        </w:rPr>
      </w:pPr>
    </w:p>
    <w:p w:rsidR="00F7235D" w:rsidRDefault="00A7640F" w:rsidP="00F7235D">
      <w:pPr>
        <w:pStyle w:val="ListParagraph"/>
        <w:numPr>
          <w:ilvl w:val="0"/>
          <w:numId w:val="3"/>
        </w:numPr>
        <w:rPr>
          <w:rFonts w:ascii="NewCaledonia" w:hAnsi="NewCaledonia" w:cs="NewCaledonia"/>
          <w:sz w:val="40"/>
          <w:szCs w:val="40"/>
        </w:rPr>
      </w:pPr>
      <w:r w:rsidRPr="00A7640F">
        <w:rPr>
          <w:rFonts w:ascii="NewCaledonia" w:hAnsi="NewCaledonia" w:cs="NewCaledonia"/>
          <w:sz w:val="40"/>
          <w:szCs w:val="40"/>
        </w:rPr>
        <w:t>Using Table H, explain in terms of intermolecular forces</w:t>
      </w:r>
      <w:r w:rsidR="008001DE">
        <w:rPr>
          <w:rFonts w:ascii="NewCaledonia" w:hAnsi="NewCaledonia" w:cs="NewCaledonia"/>
          <w:sz w:val="40"/>
          <w:szCs w:val="40"/>
        </w:rPr>
        <w:t>,</w:t>
      </w:r>
      <w:r w:rsidRPr="00A7640F">
        <w:rPr>
          <w:rFonts w:ascii="NewCaledonia" w:hAnsi="NewCaledonia" w:cs="NewCaledonia"/>
          <w:sz w:val="40"/>
          <w:szCs w:val="40"/>
        </w:rPr>
        <w:t xml:space="preserve"> which of the four liquids evaporate rapidly.</w:t>
      </w:r>
    </w:p>
    <w:p w:rsidR="00F7235D" w:rsidRPr="00041509" w:rsidRDefault="00E11E0F" w:rsidP="00041509">
      <w:pPr>
        <w:pStyle w:val="ListParagraph"/>
        <w:numPr>
          <w:ilvl w:val="0"/>
          <w:numId w:val="1"/>
        </w:numPr>
        <w:autoSpaceDE w:val="0"/>
        <w:autoSpaceDN w:val="0"/>
        <w:adjustRightInd w:val="0"/>
        <w:spacing w:after="0" w:line="240" w:lineRule="auto"/>
        <w:rPr>
          <w:b/>
          <w:color w:val="7030A0"/>
          <w:sz w:val="52"/>
          <w:szCs w:val="44"/>
        </w:rPr>
      </w:pPr>
      <w:r w:rsidRPr="00041509">
        <w:rPr>
          <w:b/>
          <w:color w:val="7030A0"/>
          <w:sz w:val="52"/>
          <w:szCs w:val="44"/>
        </w:rPr>
        <w:t xml:space="preserve">Week of May </w:t>
      </w:r>
      <w:r w:rsidR="00BB1564">
        <w:rPr>
          <w:b/>
          <w:color w:val="7030A0"/>
          <w:sz w:val="52"/>
          <w:szCs w:val="44"/>
        </w:rPr>
        <w:t>12</w:t>
      </w:r>
      <w:r w:rsidR="004A37F0" w:rsidRPr="00041509">
        <w:rPr>
          <w:b/>
          <w:color w:val="7030A0"/>
          <w:sz w:val="52"/>
          <w:szCs w:val="44"/>
          <w:vertAlign w:val="superscript"/>
        </w:rPr>
        <w:t>th</w:t>
      </w:r>
    </w:p>
    <w:p w:rsidR="005D14EF" w:rsidRPr="00371772" w:rsidRDefault="005D14EF" w:rsidP="00371772">
      <w:pPr>
        <w:pStyle w:val="ListParagraph"/>
        <w:numPr>
          <w:ilvl w:val="0"/>
          <w:numId w:val="3"/>
        </w:numPr>
        <w:autoSpaceDE w:val="0"/>
        <w:autoSpaceDN w:val="0"/>
        <w:adjustRightInd w:val="0"/>
        <w:spacing w:after="0" w:line="240" w:lineRule="auto"/>
        <w:rPr>
          <w:rFonts w:ascii="NewCaledonia" w:hAnsi="NewCaledonia" w:cs="NewCaledonia"/>
          <w:sz w:val="32"/>
          <w:szCs w:val="32"/>
        </w:rPr>
      </w:pPr>
      <w:r w:rsidRPr="00371772">
        <w:rPr>
          <w:rFonts w:ascii="NewCaledonia" w:hAnsi="NewCaledonia" w:cs="NewCaledonia"/>
          <w:sz w:val="32"/>
          <w:szCs w:val="32"/>
        </w:rPr>
        <w:t>Given the equilibrium equation at 298 K:</w:t>
      </w:r>
    </w:p>
    <w:p w:rsidR="005D14EF" w:rsidRPr="00124CB9" w:rsidRDefault="005D14EF" w:rsidP="00E520ED">
      <w:pPr>
        <w:pStyle w:val="ListParagraph"/>
        <w:autoSpaceDE w:val="0"/>
        <w:autoSpaceDN w:val="0"/>
        <w:adjustRightInd w:val="0"/>
        <w:rPr>
          <w:rFonts w:ascii="NewCaledonia" w:hAnsi="NewCaledonia" w:cs="NewCaledonia"/>
          <w:sz w:val="32"/>
          <w:szCs w:val="32"/>
        </w:rPr>
      </w:pPr>
      <w:r w:rsidRPr="00124CB9">
        <w:rPr>
          <w:rFonts w:ascii="NewCaledonia" w:hAnsi="NewCaledonia" w:cs="NewCaledonia"/>
          <w:sz w:val="32"/>
          <w:szCs w:val="32"/>
        </w:rPr>
        <w:t>KNO</w:t>
      </w:r>
      <w:r w:rsidRPr="00124CB9">
        <w:rPr>
          <w:rFonts w:ascii="NewCaledonia" w:hAnsi="NewCaledonia" w:cs="NewCaledonia"/>
          <w:sz w:val="32"/>
          <w:szCs w:val="32"/>
          <w:vertAlign w:val="subscript"/>
        </w:rPr>
        <w:t xml:space="preserve">3(s) </w:t>
      </w:r>
      <w:r w:rsidRPr="00124CB9">
        <w:rPr>
          <w:rFonts w:ascii="NewCaledonia" w:hAnsi="NewCaledonia" w:cs="NewCaledonia"/>
          <w:sz w:val="32"/>
          <w:szCs w:val="32"/>
        </w:rPr>
        <w:t>+ 34.89 kJ +H</w:t>
      </w:r>
      <w:r w:rsidRPr="00124CB9">
        <w:rPr>
          <w:rFonts w:ascii="NewCaledonia" w:hAnsi="NewCaledonia" w:cs="NewCaledonia"/>
          <w:sz w:val="32"/>
          <w:szCs w:val="32"/>
          <w:vertAlign w:val="subscript"/>
        </w:rPr>
        <w:t>2</w:t>
      </w:r>
      <w:r w:rsidRPr="00124CB9">
        <w:rPr>
          <w:rFonts w:ascii="NewCaledonia" w:hAnsi="NewCaledonia" w:cs="NewCaledonia"/>
          <w:sz w:val="32"/>
          <w:szCs w:val="32"/>
        </w:rPr>
        <w:t>O &lt;</w:t>
      </w:r>
      <w:r w:rsidRPr="00124CB9">
        <w:rPr>
          <w:rFonts w:ascii="NewCaledonia" w:hAnsi="NewCaledonia" w:cs="NewCaledonia"/>
          <w:sz w:val="32"/>
          <w:szCs w:val="32"/>
        </w:rPr>
        <w:sym w:font="Wingdings" w:char="F0E0"/>
      </w:r>
      <w:r w:rsidRPr="00124CB9">
        <w:rPr>
          <w:rFonts w:ascii="NewCaledonia" w:hAnsi="NewCaledonia" w:cs="NewCaledonia"/>
          <w:sz w:val="32"/>
          <w:szCs w:val="32"/>
        </w:rPr>
        <w:t>K</w:t>
      </w:r>
      <w:r w:rsidRPr="00124CB9">
        <w:rPr>
          <w:rFonts w:ascii="NewCaledonia" w:hAnsi="NewCaledonia" w:cs="NewCaledonia"/>
          <w:sz w:val="32"/>
          <w:szCs w:val="32"/>
          <w:vertAlign w:val="superscript"/>
        </w:rPr>
        <w:t>+</w:t>
      </w:r>
      <w:r w:rsidRPr="00124CB9">
        <w:rPr>
          <w:rFonts w:ascii="NewCaledonia" w:hAnsi="NewCaledonia" w:cs="NewCaledonia"/>
          <w:sz w:val="32"/>
          <w:szCs w:val="32"/>
          <w:vertAlign w:val="subscript"/>
        </w:rPr>
        <w:t xml:space="preserve">(aq) </w:t>
      </w:r>
      <w:r w:rsidRPr="00124CB9">
        <w:rPr>
          <w:rFonts w:ascii="NewCaledonia" w:hAnsi="NewCaledonia" w:cs="NewCaledonia"/>
          <w:sz w:val="32"/>
          <w:szCs w:val="32"/>
        </w:rPr>
        <w:t>+ NO</w:t>
      </w:r>
      <w:r w:rsidRPr="00124CB9">
        <w:rPr>
          <w:rFonts w:ascii="NewCaledonia" w:hAnsi="NewCaledonia" w:cs="NewCaledonia"/>
          <w:sz w:val="32"/>
          <w:szCs w:val="32"/>
          <w:vertAlign w:val="superscript"/>
        </w:rPr>
        <w:t>3 –</w:t>
      </w:r>
      <w:r w:rsidRPr="00124CB9">
        <w:rPr>
          <w:rFonts w:ascii="NewCaledonia" w:hAnsi="NewCaledonia" w:cs="NewCaledonia"/>
          <w:sz w:val="32"/>
          <w:szCs w:val="32"/>
          <w:vertAlign w:val="subscript"/>
        </w:rPr>
        <w:t>(aq)</w:t>
      </w:r>
    </w:p>
    <w:p w:rsidR="005D14EF" w:rsidRPr="00124CB9" w:rsidRDefault="005D14EF" w:rsidP="00E520ED">
      <w:pPr>
        <w:pStyle w:val="ListParagraph"/>
        <w:autoSpaceDE w:val="0"/>
        <w:autoSpaceDN w:val="0"/>
        <w:adjustRightInd w:val="0"/>
        <w:rPr>
          <w:rFonts w:ascii="NewCaledonia" w:hAnsi="NewCaledonia" w:cs="NewCaledonia"/>
          <w:sz w:val="32"/>
          <w:szCs w:val="32"/>
        </w:rPr>
      </w:pPr>
      <w:r w:rsidRPr="00124CB9">
        <w:rPr>
          <w:rFonts w:ascii="NewCaledonia" w:hAnsi="NewCaledonia" w:cs="NewCaledonia"/>
          <w:sz w:val="32"/>
          <w:szCs w:val="32"/>
        </w:rPr>
        <w:t xml:space="preserve">Describe, in terms of </w:t>
      </w:r>
      <w:proofErr w:type="spellStart"/>
      <w:r w:rsidRPr="00124CB9">
        <w:rPr>
          <w:rFonts w:ascii="NewCaledonia" w:hAnsi="NewCaledonia" w:cs="NewCaledonia"/>
          <w:sz w:val="32"/>
          <w:szCs w:val="32"/>
        </w:rPr>
        <w:t>LeChatelier’s</w:t>
      </w:r>
      <w:proofErr w:type="spellEnd"/>
      <w:r w:rsidRPr="00124CB9">
        <w:rPr>
          <w:rFonts w:ascii="NewCaledonia" w:hAnsi="NewCaledonia" w:cs="NewCaledonia"/>
          <w:sz w:val="32"/>
          <w:szCs w:val="32"/>
        </w:rPr>
        <w:t xml:space="preserve"> principle, why a decrease in temperature increases the concentration of H</w:t>
      </w:r>
      <w:r w:rsidRPr="00124CB9">
        <w:rPr>
          <w:rFonts w:ascii="NewCaledonia" w:hAnsi="NewCaledonia" w:cs="NewCaledonia"/>
          <w:sz w:val="32"/>
          <w:szCs w:val="32"/>
          <w:vertAlign w:val="subscript"/>
        </w:rPr>
        <w:t>2</w:t>
      </w:r>
      <w:r w:rsidRPr="00124CB9">
        <w:rPr>
          <w:rFonts w:ascii="NewCaledonia" w:hAnsi="NewCaledonia" w:cs="NewCaledonia"/>
          <w:sz w:val="32"/>
          <w:szCs w:val="32"/>
        </w:rPr>
        <w:t>O.</w:t>
      </w:r>
    </w:p>
    <w:p w:rsidR="00E520ED" w:rsidRPr="00124CB9" w:rsidRDefault="00E520ED" w:rsidP="00F7235D">
      <w:pPr>
        <w:pStyle w:val="ListParagraph"/>
        <w:autoSpaceDE w:val="0"/>
        <w:autoSpaceDN w:val="0"/>
        <w:adjustRightInd w:val="0"/>
        <w:rPr>
          <w:rFonts w:ascii="NewCaledonia" w:hAnsi="NewCaledonia" w:cs="NewCaledonia"/>
          <w:sz w:val="32"/>
          <w:szCs w:val="32"/>
        </w:rPr>
      </w:pPr>
    </w:p>
    <w:p w:rsidR="005D14EF" w:rsidRPr="00124CB9" w:rsidRDefault="005D14EF" w:rsidP="00E520ED">
      <w:pPr>
        <w:pStyle w:val="ListParagraph"/>
        <w:numPr>
          <w:ilvl w:val="0"/>
          <w:numId w:val="3"/>
        </w:numPr>
        <w:autoSpaceDE w:val="0"/>
        <w:autoSpaceDN w:val="0"/>
        <w:adjustRightInd w:val="0"/>
        <w:spacing w:after="0" w:line="240" w:lineRule="auto"/>
        <w:rPr>
          <w:rFonts w:ascii="NewCaledonia" w:hAnsi="NewCaledonia" w:cs="NewCaledonia"/>
          <w:sz w:val="32"/>
          <w:szCs w:val="32"/>
        </w:rPr>
      </w:pPr>
      <w:r w:rsidRPr="00124CB9">
        <w:rPr>
          <w:rFonts w:ascii="NewCaledonia" w:hAnsi="NewCaledonia" w:cs="NewCaledonia"/>
          <w:sz w:val="32"/>
          <w:szCs w:val="32"/>
        </w:rPr>
        <w:t xml:space="preserve">Describe what is happening to both the potential energy and the average kinetic energy of the molecules in the ammonia sample during time interval BC. Your response must include both potential energy and average kinetic energy. </w:t>
      </w:r>
    </w:p>
    <w:p w:rsidR="00E11E0F" w:rsidRPr="00124CB9" w:rsidRDefault="005D14EF" w:rsidP="005D14EF">
      <w:pPr>
        <w:pStyle w:val="ListParagraph"/>
        <w:autoSpaceDE w:val="0"/>
        <w:autoSpaceDN w:val="0"/>
        <w:adjustRightInd w:val="0"/>
        <w:spacing w:after="0" w:line="240" w:lineRule="auto"/>
        <w:ind w:left="360"/>
        <w:rPr>
          <w:rFonts w:ascii="NewCaledonia" w:hAnsi="NewCaledonia" w:cs="NewCaledonia"/>
          <w:sz w:val="32"/>
          <w:szCs w:val="32"/>
        </w:rPr>
      </w:pPr>
      <w:r w:rsidRPr="00124CB9">
        <w:rPr>
          <w:noProof/>
          <w:sz w:val="32"/>
          <w:szCs w:val="32"/>
        </w:rPr>
        <w:drawing>
          <wp:inline distT="0" distB="0" distL="0" distR="0">
            <wp:extent cx="2455545" cy="11823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5545" cy="1182370"/>
                    </a:xfrm>
                    <a:prstGeom prst="rect">
                      <a:avLst/>
                    </a:prstGeom>
                    <a:noFill/>
                    <a:ln>
                      <a:noFill/>
                    </a:ln>
                  </pic:spPr>
                </pic:pic>
              </a:graphicData>
            </a:graphic>
          </wp:inline>
        </w:drawing>
      </w:r>
    </w:p>
    <w:p w:rsidR="00124CB9" w:rsidRDefault="00124CB9" w:rsidP="00124CB9">
      <w:pPr>
        <w:pStyle w:val="ListParagraph"/>
        <w:numPr>
          <w:ilvl w:val="0"/>
          <w:numId w:val="3"/>
        </w:numPr>
        <w:autoSpaceDE w:val="0"/>
        <w:autoSpaceDN w:val="0"/>
        <w:adjustRightInd w:val="0"/>
        <w:spacing w:after="30"/>
        <w:rPr>
          <w:rFonts w:ascii="Arial" w:hAnsi="Arial" w:cs="Arial"/>
          <w:sz w:val="32"/>
          <w:szCs w:val="32"/>
        </w:rPr>
      </w:pPr>
      <w:r w:rsidRPr="00124CB9">
        <w:rPr>
          <w:rFonts w:ascii="Arial" w:hAnsi="Arial" w:cs="Arial"/>
          <w:sz w:val="32"/>
          <w:szCs w:val="32"/>
        </w:rPr>
        <w:t>Explain, in terms of light and heavy, the difference between fusion and fission.</w:t>
      </w:r>
    </w:p>
    <w:p w:rsidR="0065247E" w:rsidRPr="00124CB9" w:rsidRDefault="0065247E" w:rsidP="0065247E">
      <w:pPr>
        <w:pStyle w:val="ListParagraph"/>
        <w:autoSpaceDE w:val="0"/>
        <w:autoSpaceDN w:val="0"/>
        <w:adjustRightInd w:val="0"/>
        <w:spacing w:after="30"/>
        <w:rPr>
          <w:rFonts w:ascii="Arial" w:hAnsi="Arial" w:cs="Arial"/>
          <w:sz w:val="32"/>
          <w:szCs w:val="32"/>
        </w:rPr>
      </w:pPr>
    </w:p>
    <w:p w:rsidR="00E520ED" w:rsidRDefault="00E520ED" w:rsidP="00E520ED">
      <w:pPr>
        <w:pStyle w:val="ListParagraph"/>
        <w:ind w:left="360"/>
        <w:rPr>
          <w:b/>
          <w:sz w:val="52"/>
          <w:szCs w:val="52"/>
        </w:rPr>
      </w:pPr>
      <w:r w:rsidRPr="00A7640F">
        <w:rPr>
          <w:b/>
          <w:sz w:val="52"/>
          <w:szCs w:val="52"/>
        </w:rPr>
        <w:lastRenderedPageBreak/>
        <w:t>“In Terms of” Questions of the Week</w:t>
      </w:r>
    </w:p>
    <w:p w:rsidR="00E11E0F" w:rsidRPr="00EE7578" w:rsidRDefault="00E11E0F" w:rsidP="00041509">
      <w:pPr>
        <w:pStyle w:val="ListParagraph"/>
        <w:numPr>
          <w:ilvl w:val="0"/>
          <w:numId w:val="1"/>
        </w:numPr>
        <w:rPr>
          <w:b/>
          <w:color w:val="92D050"/>
          <w:sz w:val="52"/>
          <w:szCs w:val="44"/>
        </w:rPr>
      </w:pPr>
      <w:r w:rsidRPr="00EE7578">
        <w:rPr>
          <w:b/>
          <w:color w:val="92D050"/>
          <w:sz w:val="52"/>
          <w:szCs w:val="44"/>
        </w:rPr>
        <w:t xml:space="preserve">Week of May </w:t>
      </w:r>
      <w:r w:rsidR="00A36EA2">
        <w:rPr>
          <w:b/>
          <w:color w:val="92D050"/>
          <w:sz w:val="52"/>
          <w:szCs w:val="44"/>
        </w:rPr>
        <w:t>1</w:t>
      </w:r>
      <w:r w:rsidR="00D94003">
        <w:rPr>
          <w:b/>
          <w:color w:val="92D050"/>
          <w:sz w:val="52"/>
          <w:szCs w:val="44"/>
        </w:rPr>
        <w:t>9</w:t>
      </w:r>
      <w:r w:rsidR="004A37F0" w:rsidRPr="00EE7578">
        <w:rPr>
          <w:b/>
          <w:color w:val="92D050"/>
          <w:sz w:val="52"/>
          <w:szCs w:val="44"/>
          <w:vertAlign w:val="superscript"/>
        </w:rPr>
        <w:t>th</w:t>
      </w:r>
    </w:p>
    <w:p w:rsidR="00E520ED" w:rsidRDefault="00E520ED" w:rsidP="00EE7578">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EE7578">
        <w:rPr>
          <w:rFonts w:ascii="NewCaledonia" w:hAnsi="NewCaledonia" w:cs="NewCaledonia"/>
          <w:sz w:val="40"/>
          <w:szCs w:val="40"/>
        </w:rPr>
        <w:t>Explain, in terms of collision theory, why an increase in temperature increases the rate of a chemical reaction.</w:t>
      </w:r>
    </w:p>
    <w:p w:rsidR="00EE7578" w:rsidRPr="00EE7578" w:rsidRDefault="00EE7578" w:rsidP="00EE7578">
      <w:pPr>
        <w:pStyle w:val="ListParagraph"/>
        <w:autoSpaceDE w:val="0"/>
        <w:autoSpaceDN w:val="0"/>
        <w:adjustRightInd w:val="0"/>
        <w:spacing w:after="0" w:line="240" w:lineRule="auto"/>
        <w:rPr>
          <w:rFonts w:ascii="NewCaledonia" w:hAnsi="NewCaledonia" w:cs="NewCaledonia"/>
          <w:sz w:val="40"/>
          <w:szCs w:val="40"/>
        </w:rPr>
      </w:pPr>
    </w:p>
    <w:p w:rsidR="00EE7578" w:rsidRPr="00EE7578" w:rsidRDefault="00E520ED" w:rsidP="00EE7578">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EE7578">
        <w:rPr>
          <w:rFonts w:ascii="NewCaledonia" w:hAnsi="NewCaledonia" w:cs="NewCaledonia"/>
          <w:sz w:val="40"/>
          <w:szCs w:val="40"/>
        </w:rPr>
        <w:t>Base your answer to the reaction below.</w:t>
      </w:r>
    </w:p>
    <w:p w:rsidR="00E520ED" w:rsidRPr="00EE7578" w:rsidRDefault="00E520ED" w:rsidP="00EE7578">
      <w:pPr>
        <w:pStyle w:val="ListParagraph"/>
        <w:autoSpaceDE w:val="0"/>
        <w:autoSpaceDN w:val="0"/>
        <w:adjustRightInd w:val="0"/>
        <w:spacing w:after="0" w:line="240" w:lineRule="auto"/>
        <w:rPr>
          <w:rFonts w:ascii="NewCaledonia" w:hAnsi="NewCaledonia" w:cs="NewCaledonia"/>
          <w:sz w:val="40"/>
          <w:szCs w:val="40"/>
        </w:rPr>
      </w:pPr>
      <w:r w:rsidRPr="00EE7578">
        <w:rPr>
          <w:rFonts w:ascii="NewCaledonia" w:hAnsi="NewCaledonia" w:cs="NewCaledonia"/>
          <w:sz w:val="40"/>
          <w:szCs w:val="40"/>
        </w:rPr>
        <w:t>NaOH</w:t>
      </w:r>
      <w:r w:rsidRPr="00EE7578">
        <w:rPr>
          <w:rFonts w:ascii="NewCaledonia" w:hAnsi="NewCaledonia" w:cs="NewCaledonia"/>
          <w:sz w:val="40"/>
          <w:szCs w:val="40"/>
          <w:vertAlign w:val="subscript"/>
        </w:rPr>
        <w:t>(s)</w:t>
      </w:r>
      <w:r w:rsidRPr="00EE7578">
        <w:rPr>
          <w:rFonts w:ascii="NewCaledonia" w:hAnsi="NewCaledonia" w:cs="NewCaledonia"/>
          <w:sz w:val="40"/>
          <w:szCs w:val="40"/>
        </w:rPr>
        <w:t xml:space="preserve"> </w:t>
      </w:r>
      <w:r w:rsidRPr="00EE7578">
        <w:rPr>
          <w:rFonts w:ascii="NewCaledonia" w:hAnsi="NewCaledonia" w:cs="NewCaledonia"/>
          <w:sz w:val="40"/>
          <w:szCs w:val="40"/>
        </w:rPr>
        <w:sym w:font="Wingdings" w:char="F0E0"/>
      </w:r>
      <w:r w:rsidRPr="00EE7578">
        <w:rPr>
          <w:rFonts w:ascii="NewCaledonia" w:hAnsi="NewCaledonia" w:cs="NewCaledonia"/>
          <w:sz w:val="40"/>
          <w:szCs w:val="40"/>
        </w:rPr>
        <w:t xml:space="preserve"> Na </w:t>
      </w:r>
      <w:r w:rsidRPr="00EE7578">
        <w:rPr>
          <w:rFonts w:ascii="NewCaledonia" w:hAnsi="NewCaledonia" w:cs="NewCaledonia"/>
          <w:sz w:val="40"/>
          <w:szCs w:val="40"/>
          <w:vertAlign w:val="superscript"/>
        </w:rPr>
        <w:t>+</w:t>
      </w:r>
      <w:r w:rsidRPr="00EE7578">
        <w:rPr>
          <w:rFonts w:ascii="NewCaledonia" w:hAnsi="NewCaledonia" w:cs="NewCaledonia"/>
          <w:sz w:val="40"/>
          <w:szCs w:val="40"/>
          <w:vertAlign w:val="subscript"/>
        </w:rPr>
        <w:t>(</w:t>
      </w:r>
      <w:proofErr w:type="spellStart"/>
      <w:r w:rsidRPr="00EE7578">
        <w:rPr>
          <w:rFonts w:ascii="NewCaledonia" w:hAnsi="NewCaledonia" w:cs="NewCaledonia"/>
          <w:sz w:val="40"/>
          <w:szCs w:val="40"/>
          <w:vertAlign w:val="subscript"/>
        </w:rPr>
        <w:t>aq</w:t>
      </w:r>
      <w:proofErr w:type="spellEnd"/>
      <w:r w:rsidRPr="00EE7578">
        <w:rPr>
          <w:rFonts w:ascii="NewCaledonia" w:hAnsi="NewCaledonia" w:cs="NewCaledonia"/>
          <w:sz w:val="40"/>
          <w:szCs w:val="40"/>
          <w:vertAlign w:val="subscript"/>
        </w:rPr>
        <w:t xml:space="preserve">) </w:t>
      </w:r>
      <w:r w:rsidRPr="00EE7578">
        <w:rPr>
          <w:rFonts w:ascii="NewCaledonia" w:hAnsi="NewCaledonia" w:cs="NewCaledonia"/>
          <w:sz w:val="40"/>
          <w:szCs w:val="40"/>
        </w:rPr>
        <w:t>+ OH</w:t>
      </w:r>
      <w:r w:rsidRPr="00EE7578">
        <w:rPr>
          <w:rFonts w:ascii="NewCaledonia" w:hAnsi="NewCaledonia" w:cs="NewCaledonia"/>
          <w:sz w:val="40"/>
          <w:szCs w:val="40"/>
          <w:vertAlign w:val="superscript"/>
        </w:rPr>
        <w:t>-</w:t>
      </w:r>
      <w:r w:rsidRPr="00EE7578">
        <w:rPr>
          <w:rFonts w:ascii="NewCaledonia" w:hAnsi="NewCaledonia" w:cs="NewCaledonia"/>
          <w:sz w:val="40"/>
          <w:szCs w:val="40"/>
          <w:vertAlign w:val="subscript"/>
        </w:rPr>
        <w:t>(</w:t>
      </w:r>
      <w:proofErr w:type="spellStart"/>
      <w:r w:rsidRPr="00EE7578">
        <w:rPr>
          <w:rFonts w:ascii="NewCaledonia" w:hAnsi="NewCaledonia" w:cs="NewCaledonia"/>
          <w:sz w:val="40"/>
          <w:szCs w:val="40"/>
          <w:vertAlign w:val="subscript"/>
        </w:rPr>
        <w:t>aq</w:t>
      </w:r>
      <w:proofErr w:type="spellEnd"/>
      <w:r w:rsidRPr="00EE7578">
        <w:rPr>
          <w:rFonts w:ascii="NewCaledonia" w:hAnsi="NewCaledonia" w:cs="NewCaledonia"/>
          <w:sz w:val="40"/>
          <w:szCs w:val="40"/>
          <w:vertAlign w:val="subscript"/>
        </w:rPr>
        <w:t xml:space="preserve">) </w:t>
      </w:r>
      <w:r w:rsidRPr="00EE7578">
        <w:rPr>
          <w:rFonts w:ascii="NewCaledonia" w:hAnsi="NewCaledonia" w:cs="NewCaledonia"/>
          <w:sz w:val="40"/>
          <w:szCs w:val="40"/>
        </w:rPr>
        <w:t>+ 44.5KJ</w:t>
      </w:r>
    </w:p>
    <w:p w:rsidR="00E520ED" w:rsidRDefault="00E520ED" w:rsidP="00EE7578">
      <w:pPr>
        <w:pStyle w:val="ListParagraph"/>
        <w:autoSpaceDE w:val="0"/>
        <w:autoSpaceDN w:val="0"/>
        <w:adjustRightInd w:val="0"/>
        <w:spacing w:after="0" w:line="240" w:lineRule="auto"/>
        <w:rPr>
          <w:rFonts w:ascii="NewCaledonia" w:hAnsi="NewCaledonia" w:cs="NewCaledonia"/>
          <w:sz w:val="40"/>
          <w:szCs w:val="40"/>
        </w:rPr>
      </w:pPr>
      <w:r w:rsidRPr="00EE7578">
        <w:rPr>
          <w:rFonts w:ascii="NewCaledonia" w:hAnsi="NewCaledonia" w:cs="NewCaledonia"/>
          <w:sz w:val="40"/>
          <w:szCs w:val="40"/>
        </w:rPr>
        <w:t>Explain, in terms of entropy and energy, why the reaction above is spontaneous.</w:t>
      </w:r>
    </w:p>
    <w:p w:rsidR="00EE7578" w:rsidRPr="00EE7578" w:rsidRDefault="00EE7578" w:rsidP="00EE7578">
      <w:pPr>
        <w:pStyle w:val="ListParagraph"/>
        <w:autoSpaceDE w:val="0"/>
        <w:autoSpaceDN w:val="0"/>
        <w:adjustRightInd w:val="0"/>
        <w:spacing w:after="0" w:line="240" w:lineRule="auto"/>
        <w:rPr>
          <w:rFonts w:ascii="NewCaledonia" w:hAnsi="NewCaledonia" w:cs="NewCaledonia"/>
          <w:sz w:val="40"/>
          <w:szCs w:val="40"/>
        </w:rPr>
      </w:pPr>
    </w:p>
    <w:p w:rsidR="00E520ED" w:rsidRPr="00EE7578" w:rsidRDefault="00E520ED" w:rsidP="00EE7578">
      <w:pPr>
        <w:pStyle w:val="ListParagraph"/>
        <w:numPr>
          <w:ilvl w:val="0"/>
          <w:numId w:val="3"/>
        </w:numPr>
        <w:autoSpaceDE w:val="0"/>
        <w:autoSpaceDN w:val="0"/>
        <w:adjustRightInd w:val="0"/>
        <w:spacing w:after="0" w:line="240" w:lineRule="auto"/>
        <w:rPr>
          <w:rFonts w:ascii="NewCaledonia" w:hAnsi="NewCaledonia" w:cs="NewCaledonia"/>
          <w:sz w:val="40"/>
          <w:szCs w:val="40"/>
        </w:rPr>
      </w:pPr>
      <w:r w:rsidRPr="00EE7578">
        <w:rPr>
          <w:rFonts w:ascii="NewCaledonia" w:hAnsi="NewCaledonia" w:cs="NewCaledonia"/>
          <w:sz w:val="40"/>
          <w:szCs w:val="40"/>
        </w:rPr>
        <w:t xml:space="preserve">Explain, in terms of molecular polarity, why oxygen gas has low solubility in water. Your response must include both oxygen and water. </w:t>
      </w:r>
    </w:p>
    <w:p w:rsidR="00EE7578" w:rsidRDefault="00EE7578" w:rsidP="00EE7578">
      <w:pPr>
        <w:autoSpaceDE w:val="0"/>
        <w:autoSpaceDN w:val="0"/>
        <w:adjustRightInd w:val="0"/>
        <w:spacing w:after="0" w:line="240" w:lineRule="auto"/>
        <w:ind w:left="720"/>
        <w:rPr>
          <w:rFonts w:ascii="NewCaledonia" w:hAnsi="NewCaledonia" w:cs="NewCaledonia"/>
          <w:sz w:val="32"/>
          <w:szCs w:val="32"/>
        </w:rPr>
      </w:pPr>
    </w:p>
    <w:p w:rsidR="00EE7578" w:rsidRDefault="00EE7578" w:rsidP="00EE7578">
      <w:pPr>
        <w:autoSpaceDE w:val="0"/>
        <w:autoSpaceDN w:val="0"/>
        <w:adjustRightInd w:val="0"/>
        <w:spacing w:after="0" w:line="240" w:lineRule="auto"/>
        <w:ind w:left="720"/>
        <w:rPr>
          <w:rFonts w:ascii="NewCaledonia" w:hAnsi="NewCaledonia" w:cs="NewCaledonia"/>
          <w:sz w:val="32"/>
          <w:szCs w:val="32"/>
        </w:rPr>
      </w:pPr>
    </w:p>
    <w:p w:rsidR="00EE7578" w:rsidRPr="00EE7578" w:rsidRDefault="00EE7578" w:rsidP="00EE7578">
      <w:pPr>
        <w:pStyle w:val="ListParagraph"/>
        <w:numPr>
          <w:ilvl w:val="0"/>
          <w:numId w:val="1"/>
        </w:numPr>
        <w:rPr>
          <w:b/>
          <w:color w:val="0070C0"/>
          <w:sz w:val="52"/>
          <w:szCs w:val="44"/>
        </w:rPr>
      </w:pPr>
      <w:r w:rsidRPr="00EE7578">
        <w:rPr>
          <w:b/>
          <w:color w:val="0070C0"/>
          <w:sz w:val="52"/>
          <w:szCs w:val="44"/>
        </w:rPr>
        <w:t xml:space="preserve">Week of </w:t>
      </w:r>
      <w:r w:rsidR="00A36EA2">
        <w:rPr>
          <w:b/>
          <w:color w:val="0070C0"/>
          <w:sz w:val="52"/>
          <w:szCs w:val="44"/>
        </w:rPr>
        <w:t xml:space="preserve">May </w:t>
      </w:r>
      <w:r w:rsidR="00D94003">
        <w:rPr>
          <w:b/>
          <w:color w:val="0070C0"/>
          <w:sz w:val="52"/>
          <w:szCs w:val="44"/>
        </w:rPr>
        <w:t>26</w:t>
      </w:r>
      <w:r w:rsidR="00A36EA2" w:rsidRPr="00C72FFF">
        <w:rPr>
          <w:b/>
          <w:color w:val="0070C0"/>
          <w:sz w:val="52"/>
          <w:szCs w:val="44"/>
          <w:vertAlign w:val="superscript"/>
        </w:rPr>
        <w:t>th</w:t>
      </w:r>
      <w:r w:rsidRPr="00EE7578">
        <w:rPr>
          <w:b/>
          <w:color w:val="0070C0"/>
          <w:sz w:val="52"/>
          <w:szCs w:val="44"/>
        </w:rPr>
        <w:t xml:space="preserve"> </w:t>
      </w:r>
    </w:p>
    <w:p w:rsidR="00E520ED" w:rsidRPr="00C01614" w:rsidRDefault="00E520ED" w:rsidP="00124CB9">
      <w:pPr>
        <w:numPr>
          <w:ilvl w:val="0"/>
          <w:numId w:val="3"/>
        </w:numPr>
        <w:autoSpaceDE w:val="0"/>
        <w:autoSpaceDN w:val="0"/>
        <w:adjustRightInd w:val="0"/>
        <w:spacing w:after="0" w:line="240" w:lineRule="auto"/>
        <w:rPr>
          <w:rFonts w:ascii="NewCaledonia" w:hAnsi="NewCaledonia" w:cs="NewCaledonia"/>
          <w:color w:val="000000" w:themeColor="text1"/>
          <w:sz w:val="40"/>
          <w:szCs w:val="36"/>
        </w:rPr>
      </w:pPr>
      <w:bookmarkStart w:id="6" w:name="_Hlk136510515"/>
      <w:r w:rsidRPr="00C01614">
        <w:rPr>
          <w:rFonts w:ascii="NewCaledonia" w:hAnsi="NewCaledonia" w:cs="NewCaledonia"/>
          <w:color w:val="000000" w:themeColor="text1"/>
          <w:sz w:val="40"/>
          <w:szCs w:val="36"/>
        </w:rPr>
        <w:t xml:space="preserve">Explain, in terms of electrical energy, how the operation of a voltaic cell differs from the operation of an electrolytic cell used in the Hall process. Include </w:t>
      </w:r>
      <w:r w:rsidRPr="00C01614">
        <w:rPr>
          <w:rFonts w:ascii="NewCaledonia-Italic" w:hAnsi="NewCaledonia-Italic" w:cs="NewCaledonia-Italic"/>
          <w:i/>
          <w:iCs/>
          <w:color w:val="000000" w:themeColor="text1"/>
          <w:sz w:val="40"/>
          <w:szCs w:val="36"/>
        </w:rPr>
        <w:t xml:space="preserve">both </w:t>
      </w:r>
      <w:r w:rsidRPr="00C01614">
        <w:rPr>
          <w:rFonts w:ascii="NewCaledonia" w:hAnsi="NewCaledonia" w:cs="NewCaledonia"/>
          <w:color w:val="000000" w:themeColor="text1"/>
          <w:sz w:val="40"/>
          <w:szCs w:val="36"/>
        </w:rPr>
        <w:t xml:space="preserve">the voltaic cell and the electrolytic cell in your answer. </w:t>
      </w:r>
    </w:p>
    <w:bookmarkEnd w:id="6"/>
    <w:p w:rsidR="00EE7578" w:rsidRPr="00C01614" w:rsidRDefault="00EE7578" w:rsidP="00EE7578">
      <w:pPr>
        <w:autoSpaceDE w:val="0"/>
        <w:autoSpaceDN w:val="0"/>
        <w:adjustRightInd w:val="0"/>
        <w:spacing w:after="0" w:line="240" w:lineRule="auto"/>
        <w:ind w:left="720"/>
        <w:rPr>
          <w:rFonts w:ascii="NewCaledonia" w:hAnsi="NewCaledonia" w:cs="NewCaledonia"/>
          <w:color w:val="000000" w:themeColor="text1"/>
          <w:sz w:val="40"/>
          <w:szCs w:val="36"/>
        </w:rPr>
      </w:pPr>
    </w:p>
    <w:p w:rsidR="00E520ED" w:rsidRPr="00C01614" w:rsidRDefault="00E520ED" w:rsidP="00124CB9">
      <w:pPr>
        <w:pStyle w:val="ListParagraph"/>
        <w:numPr>
          <w:ilvl w:val="0"/>
          <w:numId w:val="3"/>
        </w:numPr>
        <w:autoSpaceDE w:val="0"/>
        <w:autoSpaceDN w:val="0"/>
        <w:adjustRightInd w:val="0"/>
        <w:spacing w:after="30"/>
        <w:rPr>
          <w:rFonts w:ascii="NewCaledonia" w:hAnsi="NewCaledonia" w:cs="NewCaledonia"/>
          <w:color w:val="000000" w:themeColor="text1"/>
          <w:sz w:val="40"/>
          <w:szCs w:val="36"/>
        </w:rPr>
      </w:pPr>
      <w:bookmarkStart w:id="7" w:name="_Hlk136510395"/>
      <w:r w:rsidRPr="00C01614">
        <w:rPr>
          <w:rFonts w:ascii="NewCaledonia" w:hAnsi="NewCaledonia" w:cs="NewCaledonia"/>
          <w:color w:val="000000" w:themeColor="text1"/>
          <w:sz w:val="40"/>
          <w:szCs w:val="36"/>
        </w:rPr>
        <w:t>Explain, in terms of particles, why NaCl</w:t>
      </w:r>
      <w:r w:rsidRPr="00C01614">
        <w:rPr>
          <w:rFonts w:ascii="NewCaledonia" w:hAnsi="NewCaledonia" w:cs="NewCaledonia"/>
          <w:color w:val="000000" w:themeColor="text1"/>
          <w:sz w:val="40"/>
          <w:szCs w:val="36"/>
          <w:vertAlign w:val="subscript"/>
        </w:rPr>
        <w:t>(</w:t>
      </w:r>
      <w:proofErr w:type="spellStart"/>
      <w:r w:rsidRPr="00C01614">
        <w:rPr>
          <w:rFonts w:ascii="NewCaledonia" w:hAnsi="NewCaledonia" w:cs="NewCaledonia"/>
          <w:color w:val="000000" w:themeColor="text1"/>
          <w:sz w:val="40"/>
          <w:szCs w:val="36"/>
          <w:vertAlign w:val="subscript"/>
        </w:rPr>
        <w:t>aq</w:t>
      </w:r>
      <w:proofErr w:type="spellEnd"/>
      <w:r w:rsidRPr="00C01614">
        <w:rPr>
          <w:rFonts w:ascii="NewCaledonia" w:hAnsi="NewCaledonia" w:cs="NewCaledonia"/>
          <w:color w:val="000000" w:themeColor="text1"/>
          <w:sz w:val="40"/>
          <w:szCs w:val="36"/>
          <w:vertAlign w:val="subscript"/>
        </w:rPr>
        <w:t>)</w:t>
      </w:r>
      <w:r w:rsidRPr="00C01614">
        <w:rPr>
          <w:rFonts w:ascii="NewCaledonia" w:hAnsi="NewCaledonia" w:cs="NewCaledonia"/>
          <w:color w:val="000000" w:themeColor="text1"/>
          <w:sz w:val="40"/>
          <w:szCs w:val="36"/>
        </w:rPr>
        <w:t xml:space="preserve"> conducts electricity and NaCl</w:t>
      </w:r>
      <w:r w:rsidRPr="00C01614">
        <w:rPr>
          <w:rFonts w:ascii="NewCaledonia" w:hAnsi="NewCaledonia" w:cs="NewCaledonia"/>
          <w:color w:val="000000" w:themeColor="text1"/>
          <w:sz w:val="40"/>
          <w:szCs w:val="36"/>
          <w:vertAlign w:val="subscript"/>
        </w:rPr>
        <w:t>(s)</w:t>
      </w:r>
      <w:r w:rsidRPr="00C01614">
        <w:rPr>
          <w:rFonts w:ascii="NewCaledonia" w:hAnsi="NewCaledonia" w:cs="NewCaledonia"/>
          <w:color w:val="000000" w:themeColor="text1"/>
          <w:sz w:val="40"/>
          <w:szCs w:val="36"/>
        </w:rPr>
        <w:t xml:space="preserve"> does not. </w:t>
      </w:r>
    </w:p>
    <w:bookmarkEnd w:id="7"/>
    <w:p w:rsidR="00EE7578" w:rsidRPr="00C01614" w:rsidRDefault="00EE7578" w:rsidP="00EE7578">
      <w:pPr>
        <w:autoSpaceDE w:val="0"/>
        <w:autoSpaceDN w:val="0"/>
        <w:adjustRightInd w:val="0"/>
        <w:spacing w:after="30"/>
        <w:rPr>
          <w:rFonts w:ascii="NewCaledonia" w:hAnsi="NewCaledonia" w:cs="NewCaledonia"/>
          <w:color w:val="000000" w:themeColor="text1"/>
          <w:sz w:val="40"/>
          <w:szCs w:val="36"/>
        </w:rPr>
      </w:pPr>
    </w:p>
    <w:p w:rsidR="00E520ED" w:rsidRPr="00C01614" w:rsidRDefault="00E520ED" w:rsidP="00124CB9">
      <w:pPr>
        <w:pStyle w:val="ListParagraph"/>
        <w:numPr>
          <w:ilvl w:val="0"/>
          <w:numId w:val="3"/>
        </w:numPr>
        <w:autoSpaceDE w:val="0"/>
        <w:autoSpaceDN w:val="0"/>
        <w:adjustRightInd w:val="0"/>
        <w:spacing w:after="30"/>
        <w:rPr>
          <w:rFonts w:ascii="NewCaledonia" w:hAnsi="NewCaledonia" w:cs="NewCaledonia"/>
          <w:color w:val="000000" w:themeColor="text1"/>
          <w:sz w:val="40"/>
          <w:szCs w:val="36"/>
          <w:vertAlign w:val="subscript"/>
        </w:rPr>
      </w:pPr>
      <w:bookmarkStart w:id="8" w:name="_Hlk136510460"/>
      <w:r w:rsidRPr="00C01614">
        <w:rPr>
          <w:rFonts w:ascii="NewCaledonia" w:hAnsi="NewCaledonia" w:cs="NewCaledonia"/>
          <w:color w:val="000000" w:themeColor="text1"/>
          <w:sz w:val="40"/>
          <w:szCs w:val="36"/>
        </w:rPr>
        <w:t xml:space="preserve"> Explain, in terms of bonding, the difference between NaCl and CO</w:t>
      </w:r>
      <w:r w:rsidRPr="00C01614">
        <w:rPr>
          <w:rFonts w:ascii="NewCaledonia" w:hAnsi="NewCaledonia" w:cs="NewCaledonia"/>
          <w:color w:val="000000" w:themeColor="text1"/>
          <w:sz w:val="40"/>
          <w:szCs w:val="36"/>
          <w:vertAlign w:val="subscript"/>
        </w:rPr>
        <w:t>2.</w:t>
      </w:r>
    </w:p>
    <w:bookmarkEnd w:id="8"/>
    <w:p w:rsidR="00F7235D" w:rsidRPr="00F7235D" w:rsidRDefault="00F7235D" w:rsidP="00F7235D">
      <w:pPr>
        <w:pStyle w:val="ListParagraph"/>
        <w:rPr>
          <w:rFonts w:ascii="NewCaledonia" w:hAnsi="NewCaledonia" w:cs="NewCaledonia"/>
          <w:sz w:val="40"/>
          <w:szCs w:val="36"/>
          <w:vertAlign w:val="subscript"/>
        </w:rPr>
      </w:pPr>
    </w:p>
    <w:p w:rsidR="00F7235D" w:rsidRPr="00EE7578" w:rsidRDefault="00F7235D" w:rsidP="00F7235D">
      <w:pPr>
        <w:pStyle w:val="ListParagraph"/>
        <w:autoSpaceDE w:val="0"/>
        <w:autoSpaceDN w:val="0"/>
        <w:adjustRightInd w:val="0"/>
        <w:spacing w:after="30"/>
        <w:rPr>
          <w:rFonts w:ascii="NewCaledonia" w:hAnsi="NewCaledonia" w:cs="NewCaledonia"/>
          <w:sz w:val="40"/>
          <w:szCs w:val="36"/>
          <w:vertAlign w:val="subscript"/>
        </w:rPr>
      </w:pPr>
    </w:p>
    <w:p w:rsidR="00EE7578" w:rsidRPr="0065247E" w:rsidRDefault="00EE7578" w:rsidP="00041509">
      <w:pPr>
        <w:pStyle w:val="ListParagraph"/>
        <w:numPr>
          <w:ilvl w:val="0"/>
          <w:numId w:val="1"/>
        </w:numPr>
        <w:rPr>
          <w:b/>
          <w:color w:val="FF0000"/>
          <w:sz w:val="52"/>
          <w:szCs w:val="44"/>
        </w:rPr>
      </w:pPr>
      <w:r w:rsidRPr="00041509">
        <w:rPr>
          <w:b/>
          <w:color w:val="FF0000"/>
          <w:sz w:val="52"/>
          <w:szCs w:val="44"/>
        </w:rPr>
        <w:t xml:space="preserve">Week of </w:t>
      </w:r>
      <w:r w:rsidR="00D94003">
        <w:rPr>
          <w:b/>
          <w:color w:val="FF0000"/>
          <w:sz w:val="52"/>
          <w:szCs w:val="44"/>
        </w:rPr>
        <w:t>June 2nd</w:t>
      </w:r>
    </w:p>
    <w:p w:rsidR="0065247E" w:rsidRDefault="0065247E" w:rsidP="0065247E">
      <w:pPr>
        <w:pStyle w:val="ListParagraph"/>
        <w:numPr>
          <w:ilvl w:val="0"/>
          <w:numId w:val="3"/>
        </w:numPr>
        <w:rPr>
          <w:rFonts w:ascii="NewCaledonia" w:hAnsi="NewCaledonia" w:cs="NewCaledonia"/>
          <w:sz w:val="40"/>
          <w:szCs w:val="40"/>
        </w:rPr>
      </w:pPr>
      <w:r w:rsidRPr="0065247E">
        <w:rPr>
          <w:rFonts w:ascii="NewCaledonia" w:hAnsi="NewCaledonia" w:cs="NewCaledonia"/>
          <w:sz w:val="40"/>
          <w:szCs w:val="40"/>
        </w:rPr>
        <w:t>Explain, in terms of element classification, why K2O is an ionic compound.</w:t>
      </w:r>
    </w:p>
    <w:p w:rsidR="0065247E" w:rsidRPr="0065247E" w:rsidRDefault="0065247E" w:rsidP="0065247E">
      <w:pPr>
        <w:pStyle w:val="ListParagraph"/>
        <w:rPr>
          <w:rFonts w:ascii="NewCaledonia" w:hAnsi="NewCaledonia" w:cs="NewCaledonia"/>
          <w:sz w:val="40"/>
          <w:szCs w:val="40"/>
        </w:rPr>
      </w:pPr>
    </w:p>
    <w:p w:rsidR="0065247E" w:rsidRDefault="0065247E" w:rsidP="0065247E">
      <w:pPr>
        <w:pStyle w:val="ListParagraph"/>
        <w:numPr>
          <w:ilvl w:val="0"/>
          <w:numId w:val="3"/>
        </w:numPr>
        <w:rPr>
          <w:rFonts w:ascii="NewCaledonia" w:hAnsi="NewCaledonia" w:cs="NewCaledonia"/>
          <w:sz w:val="40"/>
          <w:szCs w:val="40"/>
        </w:rPr>
      </w:pPr>
      <w:r w:rsidRPr="0065247E">
        <w:rPr>
          <w:rFonts w:ascii="NewCaledonia" w:hAnsi="NewCaledonia" w:cs="NewCaledonia"/>
          <w:sz w:val="40"/>
          <w:szCs w:val="40"/>
        </w:rPr>
        <w:t>Explain, in terms of electrons, why sodium chloride is considered an ionic compound.</w:t>
      </w:r>
    </w:p>
    <w:p w:rsidR="0065247E" w:rsidRPr="0065247E" w:rsidRDefault="0065247E" w:rsidP="0065247E">
      <w:pPr>
        <w:rPr>
          <w:rFonts w:ascii="NewCaledonia" w:hAnsi="NewCaledonia" w:cs="NewCaledonia"/>
          <w:sz w:val="40"/>
          <w:szCs w:val="40"/>
        </w:rPr>
      </w:pPr>
    </w:p>
    <w:p w:rsidR="0065247E" w:rsidRDefault="0065247E" w:rsidP="0065247E">
      <w:pPr>
        <w:pStyle w:val="ListParagraph"/>
        <w:numPr>
          <w:ilvl w:val="0"/>
          <w:numId w:val="3"/>
        </w:numPr>
        <w:rPr>
          <w:rFonts w:ascii="NewCaledonia" w:hAnsi="NewCaledonia" w:cs="NewCaledonia"/>
          <w:sz w:val="40"/>
          <w:szCs w:val="40"/>
        </w:rPr>
      </w:pPr>
      <w:r w:rsidRPr="0065247E">
        <w:rPr>
          <w:rFonts w:ascii="NewCaledonia" w:hAnsi="NewCaledonia" w:cs="NewCaledonia"/>
          <w:sz w:val="40"/>
          <w:szCs w:val="40"/>
        </w:rPr>
        <w:t>Explain, in terms of charge distribution, why a molecule of carbon tetrachloride a non-polar molecule.</w:t>
      </w:r>
    </w:p>
    <w:p w:rsidR="0065247E" w:rsidRDefault="0065247E" w:rsidP="0065247E">
      <w:pPr>
        <w:rPr>
          <w:rFonts w:ascii="NewCaledonia" w:hAnsi="NewCaledonia" w:cs="NewCaledonia"/>
          <w:sz w:val="40"/>
          <w:szCs w:val="40"/>
        </w:rPr>
      </w:pPr>
    </w:p>
    <w:p w:rsidR="0065247E" w:rsidRPr="0065247E" w:rsidRDefault="0065247E" w:rsidP="0065247E">
      <w:pPr>
        <w:rPr>
          <w:rFonts w:ascii="NewCaledonia" w:hAnsi="NewCaledonia" w:cs="NewCaledonia"/>
          <w:sz w:val="40"/>
          <w:szCs w:val="40"/>
        </w:rPr>
      </w:pPr>
    </w:p>
    <w:p w:rsidR="0065247E" w:rsidRPr="00041509" w:rsidRDefault="00D94003" w:rsidP="00041509">
      <w:pPr>
        <w:pStyle w:val="ListParagraph"/>
        <w:numPr>
          <w:ilvl w:val="0"/>
          <w:numId w:val="1"/>
        </w:numPr>
        <w:rPr>
          <w:b/>
          <w:color w:val="FF0000"/>
          <w:sz w:val="52"/>
          <w:szCs w:val="44"/>
        </w:rPr>
      </w:pPr>
      <w:r>
        <w:rPr>
          <w:b/>
          <w:color w:val="FF0000"/>
          <w:sz w:val="52"/>
          <w:szCs w:val="44"/>
        </w:rPr>
        <w:t>Bonus</w:t>
      </w:r>
      <w:bookmarkStart w:id="9" w:name="_GoBack"/>
      <w:bookmarkEnd w:id="9"/>
    </w:p>
    <w:p w:rsidR="00E520ED" w:rsidRPr="00A932F4" w:rsidRDefault="00E520ED" w:rsidP="0065247E">
      <w:pPr>
        <w:pStyle w:val="ListParagraph"/>
        <w:numPr>
          <w:ilvl w:val="0"/>
          <w:numId w:val="3"/>
        </w:numPr>
        <w:autoSpaceDE w:val="0"/>
        <w:autoSpaceDN w:val="0"/>
        <w:adjustRightInd w:val="0"/>
        <w:spacing w:after="20" w:line="240" w:lineRule="auto"/>
        <w:rPr>
          <w:rFonts w:ascii="Arial" w:hAnsi="Arial" w:cs="Arial"/>
          <w:sz w:val="40"/>
          <w:szCs w:val="36"/>
        </w:rPr>
      </w:pPr>
      <w:r w:rsidRPr="00A932F4">
        <w:rPr>
          <w:rFonts w:ascii="Arial" w:hAnsi="Arial" w:cs="Arial"/>
          <w:sz w:val="40"/>
          <w:szCs w:val="36"/>
        </w:rPr>
        <w:t>Explain, in terms of elements, why the following reaction represents transmutation.</w:t>
      </w:r>
    </w:p>
    <w:p w:rsidR="00E520ED" w:rsidRPr="00A932F4" w:rsidRDefault="00E520ED" w:rsidP="00124CB9">
      <w:pPr>
        <w:pStyle w:val="ListParagraph"/>
        <w:autoSpaceDE w:val="0"/>
        <w:autoSpaceDN w:val="0"/>
        <w:adjustRightInd w:val="0"/>
        <w:spacing w:after="30"/>
        <w:rPr>
          <w:rFonts w:ascii="Arial" w:hAnsi="Arial" w:cs="Arial"/>
          <w:sz w:val="40"/>
          <w:szCs w:val="36"/>
        </w:rPr>
      </w:pPr>
      <w:r w:rsidRPr="00A932F4">
        <w:rPr>
          <w:rFonts w:ascii="Arial" w:hAnsi="Arial" w:cs="Arial"/>
          <w:sz w:val="40"/>
          <w:szCs w:val="36"/>
          <w:vertAlign w:val="superscript"/>
        </w:rPr>
        <w:t>14</w:t>
      </w:r>
      <w:r w:rsidRPr="00A932F4">
        <w:rPr>
          <w:rFonts w:ascii="Arial" w:hAnsi="Arial" w:cs="Arial"/>
          <w:sz w:val="40"/>
          <w:szCs w:val="36"/>
          <w:vertAlign w:val="subscript"/>
        </w:rPr>
        <w:t>6</w:t>
      </w:r>
      <w:r w:rsidRPr="00A932F4">
        <w:rPr>
          <w:rFonts w:ascii="Arial" w:hAnsi="Arial" w:cs="Arial"/>
          <w:sz w:val="40"/>
          <w:szCs w:val="36"/>
        </w:rPr>
        <w:t xml:space="preserve">C --&gt; </w:t>
      </w:r>
      <w:r w:rsidRPr="00A932F4">
        <w:rPr>
          <w:rFonts w:ascii="Arial" w:hAnsi="Arial" w:cs="Arial"/>
          <w:sz w:val="40"/>
          <w:szCs w:val="36"/>
          <w:vertAlign w:val="superscript"/>
        </w:rPr>
        <w:t>0</w:t>
      </w:r>
      <w:r w:rsidRPr="00A932F4">
        <w:rPr>
          <w:rFonts w:ascii="Arial" w:hAnsi="Arial" w:cs="Arial"/>
          <w:sz w:val="40"/>
          <w:szCs w:val="36"/>
          <w:vertAlign w:val="subscript"/>
        </w:rPr>
        <w:t>-1</w:t>
      </w:r>
      <w:r w:rsidRPr="00A932F4">
        <w:rPr>
          <w:rFonts w:ascii="Arial" w:hAnsi="Arial" w:cs="Arial"/>
          <w:sz w:val="40"/>
          <w:szCs w:val="36"/>
        </w:rPr>
        <w:t xml:space="preserve">ß + </w:t>
      </w:r>
      <w:r w:rsidRPr="00A932F4">
        <w:rPr>
          <w:rFonts w:ascii="Arial" w:hAnsi="Arial" w:cs="Arial"/>
          <w:sz w:val="40"/>
          <w:szCs w:val="36"/>
          <w:vertAlign w:val="superscript"/>
        </w:rPr>
        <w:t>14</w:t>
      </w:r>
      <w:r w:rsidRPr="00A932F4">
        <w:rPr>
          <w:rFonts w:ascii="Arial" w:hAnsi="Arial" w:cs="Arial"/>
          <w:sz w:val="40"/>
          <w:szCs w:val="36"/>
          <w:vertAlign w:val="subscript"/>
        </w:rPr>
        <w:t>7</w:t>
      </w:r>
      <w:r w:rsidRPr="00A932F4">
        <w:rPr>
          <w:rFonts w:ascii="Arial" w:hAnsi="Arial" w:cs="Arial"/>
          <w:sz w:val="40"/>
          <w:szCs w:val="36"/>
        </w:rPr>
        <w:t>N</w:t>
      </w:r>
    </w:p>
    <w:p w:rsidR="00F7235D" w:rsidRPr="00F7235D" w:rsidRDefault="00F7235D" w:rsidP="00124CB9">
      <w:pPr>
        <w:pStyle w:val="ListParagraph"/>
        <w:autoSpaceDE w:val="0"/>
        <w:autoSpaceDN w:val="0"/>
        <w:adjustRightInd w:val="0"/>
        <w:spacing w:after="30"/>
        <w:rPr>
          <w:rFonts w:ascii="Arial" w:hAnsi="Arial" w:cs="Arial"/>
          <w:color w:val="000000"/>
          <w:sz w:val="40"/>
          <w:szCs w:val="36"/>
        </w:rPr>
      </w:pPr>
    </w:p>
    <w:p w:rsidR="00F7235D" w:rsidRPr="00F7235D" w:rsidRDefault="00E520ED" w:rsidP="00124CB9">
      <w:pPr>
        <w:pStyle w:val="ListParagraph"/>
        <w:numPr>
          <w:ilvl w:val="0"/>
          <w:numId w:val="3"/>
        </w:numPr>
        <w:autoSpaceDE w:val="0"/>
        <w:autoSpaceDN w:val="0"/>
        <w:adjustRightInd w:val="0"/>
        <w:spacing w:after="30"/>
        <w:rPr>
          <w:rFonts w:ascii="Arial" w:hAnsi="Arial" w:cs="Arial"/>
          <w:color w:val="000000"/>
          <w:sz w:val="36"/>
          <w:szCs w:val="32"/>
        </w:rPr>
      </w:pPr>
      <w:r w:rsidRPr="00F7235D">
        <w:rPr>
          <w:rFonts w:ascii="Arial" w:hAnsi="Arial" w:cs="Arial"/>
          <w:color w:val="000000"/>
          <w:sz w:val="40"/>
          <w:szCs w:val="36"/>
        </w:rPr>
        <w:t>Explain, in terms of mass and charge the difference between an alpha particle and a beta particle.</w:t>
      </w:r>
    </w:p>
    <w:p w:rsidR="00E520ED" w:rsidRPr="00F7235D" w:rsidRDefault="00E520ED" w:rsidP="00F7235D">
      <w:pPr>
        <w:pStyle w:val="ListParagraph"/>
        <w:autoSpaceDE w:val="0"/>
        <w:autoSpaceDN w:val="0"/>
        <w:adjustRightInd w:val="0"/>
        <w:spacing w:after="30"/>
        <w:rPr>
          <w:rFonts w:ascii="Arial" w:hAnsi="Arial" w:cs="Arial"/>
          <w:color w:val="000000"/>
          <w:sz w:val="36"/>
          <w:szCs w:val="32"/>
        </w:rPr>
      </w:pPr>
      <w:r w:rsidRPr="00F7235D">
        <w:rPr>
          <w:rFonts w:ascii="Arial" w:hAnsi="Arial" w:cs="Arial"/>
          <w:color w:val="000000"/>
          <w:sz w:val="36"/>
          <w:szCs w:val="32"/>
        </w:rPr>
        <w:t xml:space="preserve"> </w:t>
      </w:r>
    </w:p>
    <w:p w:rsidR="00E11E0F" w:rsidRPr="0065247E" w:rsidRDefault="00F7235D" w:rsidP="00E11E0F">
      <w:pPr>
        <w:pStyle w:val="ListParagraph"/>
        <w:numPr>
          <w:ilvl w:val="0"/>
          <w:numId w:val="3"/>
        </w:numPr>
        <w:autoSpaceDE w:val="0"/>
        <w:autoSpaceDN w:val="0"/>
        <w:adjustRightInd w:val="0"/>
        <w:spacing w:after="0" w:line="240" w:lineRule="auto"/>
        <w:ind w:left="360"/>
        <w:rPr>
          <w:b/>
          <w:sz w:val="52"/>
          <w:szCs w:val="52"/>
        </w:rPr>
      </w:pPr>
      <w:r w:rsidRPr="0065247E">
        <w:rPr>
          <w:rFonts w:ascii="Arial" w:hAnsi="Arial" w:cs="Arial"/>
          <w:sz w:val="40"/>
          <w:szCs w:val="40"/>
        </w:rPr>
        <w:t xml:space="preserve">Explain, in terms of </w:t>
      </w:r>
      <w:r w:rsidRPr="0065247E">
        <w:rPr>
          <w:rFonts w:ascii="Arial" w:hAnsi="Arial" w:cs="Arial"/>
          <w:i/>
          <w:iCs/>
          <w:sz w:val="40"/>
          <w:szCs w:val="40"/>
        </w:rPr>
        <w:t>bonding</w:t>
      </w:r>
      <w:r w:rsidRPr="0065247E">
        <w:rPr>
          <w:rFonts w:ascii="Arial" w:hAnsi="Arial" w:cs="Arial"/>
          <w:sz w:val="40"/>
          <w:szCs w:val="40"/>
        </w:rPr>
        <w:t>, why ethene is an unsaturated hydrocarbon</w:t>
      </w:r>
      <w:r w:rsidR="0065247E" w:rsidRPr="0065247E">
        <w:rPr>
          <w:rFonts w:ascii="Arial" w:hAnsi="Arial" w:cs="Arial"/>
          <w:sz w:val="40"/>
          <w:szCs w:val="40"/>
        </w:rPr>
        <w:t>.</w:t>
      </w:r>
    </w:p>
    <w:p w:rsidR="003458A7" w:rsidRPr="003458A7" w:rsidRDefault="003458A7" w:rsidP="003458A7">
      <w:pPr>
        <w:pStyle w:val="ListParagraph"/>
        <w:rPr>
          <w:b/>
          <w:color w:val="FF0000"/>
          <w:sz w:val="44"/>
          <w:szCs w:val="44"/>
        </w:rPr>
      </w:pPr>
    </w:p>
    <w:p w:rsidR="00E11E0F" w:rsidRDefault="00E11E0F" w:rsidP="00E11E0F">
      <w:pPr>
        <w:pStyle w:val="ListParagraph"/>
        <w:ind w:left="360"/>
        <w:rPr>
          <w:rFonts w:ascii="NewCaledonia" w:hAnsi="NewCaledonia" w:cs="NewCaledonia"/>
          <w:sz w:val="40"/>
          <w:szCs w:val="40"/>
        </w:rPr>
      </w:pPr>
    </w:p>
    <w:sectPr w:rsidR="00E11E0F" w:rsidSect="00E520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aledonia">
    <w:altName w:val="Cambria"/>
    <w:panose1 w:val="00000000000000000000"/>
    <w:charset w:val="00"/>
    <w:family w:val="roman"/>
    <w:notTrueType/>
    <w:pitch w:val="default"/>
    <w:sig w:usb0="00000003" w:usb1="00000000" w:usb2="00000000" w:usb3="00000000" w:csb0="00000001" w:csb1="00000000"/>
  </w:font>
  <w:font w:name="NewCaledonia-Itali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68B"/>
    <w:multiLevelType w:val="hybridMultilevel"/>
    <w:tmpl w:val="971E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991D8F"/>
    <w:multiLevelType w:val="hybridMultilevel"/>
    <w:tmpl w:val="5CC438DE"/>
    <w:lvl w:ilvl="0" w:tplc="21D68C30">
      <w:start w:val="20"/>
      <w:numFmt w:val="decimal"/>
      <w:lvlText w:val="%1."/>
      <w:lvlJc w:val="left"/>
      <w:pPr>
        <w:tabs>
          <w:tab w:val="num" w:pos="720"/>
        </w:tabs>
        <w:ind w:left="720" w:hanging="360"/>
      </w:pPr>
    </w:lvl>
    <w:lvl w:ilvl="1" w:tplc="A3FEB91E" w:tentative="1">
      <w:start w:val="1"/>
      <w:numFmt w:val="decimal"/>
      <w:lvlText w:val="%2."/>
      <w:lvlJc w:val="left"/>
      <w:pPr>
        <w:tabs>
          <w:tab w:val="num" w:pos="1440"/>
        </w:tabs>
        <w:ind w:left="1440" w:hanging="360"/>
      </w:pPr>
    </w:lvl>
    <w:lvl w:ilvl="2" w:tplc="53ECDAF6" w:tentative="1">
      <w:start w:val="1"/>
      <w:numFmt w:val="decimal"/>
      <w:lvlText w:val="%3."/>
      <w:lvlJc w:val="left"/>
      <w:pPr>
        <w:tabs>
          <w:tab w:val="num" w:pos="2160"/>
        </w:tabs>
        <w:ind w:left="2160" w:hanging="360"/>
      </w:pPr>
    </w:lvl>
    <w:lvl w:ilvl="3" w:tplc="D30C307E" w:tentative="1">
      <w:start w:val="1"/>
      <w:numFmt w:val="decimal"/>
      <w:lvlText w:val="%4."/>
      <w:lvlJc w:val="left"/>
      <w:pPr>
        <w:tabs>
          <w:tab w:val="num" w:pos="2880"/>
        </w:tabs>
        <w:ind w:left="2880" w:hanging="360"/>
      </w:pPr>
    </w:lvl>
    <w:lvl w:ilvl="4" w:tplc="C8307444" w:tentative="1">
      <w:start w:val="1"/>
      <w:numFmt w:val="decimal"/>
      <w:lvlText w:val="%5."/>
      <w:lvlJc w:val="left"/>
      <w:pPr>
        <w:tabs>
          <w:tab w:val="num" w:pos="3600"/>
        </w:tabs>
        <w:ind w:left="3600" w:hanging="360"/>
      </w:pPr>
    </w:lvl>
    <w:lvl w:ilvl="5" w:tplc="CA5CA886" w:tentative="1">
      <w:start w:val="1"/>
      <w:numFmt w:val="decimal"/>
      <w:lvlText w:val="%6."/>
      <w:lvlJc w:val="left"/>
      <w:pPr>
        <w:tabs>
          <w:tab w:val="num" w:pos="4320"/>
        </w:tabs>
        <w:ind w:left="4320" w:hanging="360"/>
      </w:pPr>
    </w:lvl>
    <w:lvl w:ilvl="6" w:tplc="86144BF6" w:tentative="1">
      <w:start w:val="1"/>
      <w:numFmt w:val="decimal"/>
      <w:lvlText w:val="%7."/>
      <w:lvlJc w:val="left"/>
      <w:pPr>
        <w:tabs>
          <w:tab w:val="num" w:pos="5040"/>
        </w:tabs>
        <w:ind w:left="5040" w:hanging="360"/>
      </w:pPr>
    </w:lvl>
    <w:lvl w:ilvl="7" w:tplc="8BFA8782" w:tentative="1">
      <w:start w:val="1"/>
      <w:numFmt w:val="decimal"/>
      <w:lvlText w:val="%8."/>
      <w:lvlJc w:val="left"/>
      <w:pPr>
        <w:tabs>
          <w:tab w:val="num" w:pos="5760"/>
        </w:tabs>
        <w:ind w:left="5760" w:hanging="360"/>
      </w:pPr>
    </w:lvl>
    <w:lvl w:ilvl="8" w:tplc="EC5AB6DC" w:tentative="1">
      <w:start w:val="1"/>
      <w:numFmt w:val="decimal"/>
      <w:lvlText w:val="%9."/>
      <w:lvlJc w:val="left"/>
      <w:pPr>
        <w:tabs>
          <w:tab w:val="num" w:pos="6480"/>
        </w:tabs>
        <w:ind w:left="6480" w:hanging="360"/>
      </w:pPr>
    </w:lvl>
  </w:abstractNum>
  <w:abstractNum w:abstractNumId="2" w15:restartNumberingAfterBreak="0">
    <w:nsid w:val="2AEA14EB"/>
    <w:multiLevelType w:val="hybridMultilevel"/>
    <w:tmpl w:val="6F743148"/>
    <w:lvl w:ilvl="0" w:tplc="D870D1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65A74"/>
    <w:multiLevelType w:val="hybridMultilevel"/>
    <w:tmpl w:val="BBDED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4072B3"/>
    <w:multiLevelType w:val="hybridMultilevel"/>
    <w:tmpl w:val="C9E29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B392A"/>
    <w:multiLevelType w:val="hybridMultilevel"/>
    <w:tmpl w:val="E604DA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01AFC6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C1F06"/>
    <w:multiLevelType w:val="hybridMultilevel"/>
    <w:tmpl w:val="C00AD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5761D1"/>
    <w:multiLevelType w:val="hybridMultilevel"/>
    <w:tmpl w:val="C1FA1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55AB2"/>
    <w:multiLevelType w:val="hybridMultilevel"/>
    <w:tmpl w:val="6414D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207EC"/>
    <w:multiLevelType w:val="hybridMultilevel"/>
    <w:tmpl w:val="5402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52C86"/>
    <w:multiLevelType w:val="hybridMultilevel"/>
    <w:tmpl w:val="25EC4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06E67"/>
    <w:multiLevelType w:val="hybridMultilevel"/>
    <w:tmpl w:val="8FC27080"/>
    <w:lvl w:ilvl="0" w:tplc="5D82D6CC">
      <w:start w:val="1"/>
      <w:numFmt w:val="decimal"/>
      <w:lvlText w:val="%1."/>
      <w:lvlJc w:val="left"/>
      <w:pPr>
        <w:ind w:left="720" w:hanging="360"/>
      </w:pPr>
      <w:rPr>
        <w:b w:val="0"/>
        <w:color w:val="auto"/>
        <w:sz w:val="40"/>
        <w:szCs w:val="4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42BD7"/>
    <w:multiLevelType w:val="hybridMultilevel"/>
    <w:tmpl w:val="72BCF1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A4200AB"/>
    <w:multiLevelType w:val="hybridMultilevel"/>
    <w:tmpl w:val="97B45718"/>
    <w:lvl w:ilvl="0" w:tplc="D4BE20B4">
      <w:start w:val="1"/>
      <w:numFmt w:val="decimal"/>
      <w:lvlText w:val="%1."/>
      <w:lvlJc w:val="left"/>
      <w:pPr>
        <w:ind w:left="1080" w:hanging="360"/>
      </w:pPr>
      <w:rPr>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1"/>
  </w:num>
  <w:num w:numId="4">
    <w:abstractNumId w:val="3"/>
  </w:num>
  <w:num w:numId="5">
    <w:abstractNumId w:val="9"/>
  </w:num>
  <w:num w:numId="6">
    <w:abstractNumId w:val="8"/>
  </w:num>
  <w:num w:numId="7">
    <w:abstractNumId w:val="6"/>
  </w:num>
  <w:num w:numId="8">
    <w:abstractNumId w:val="7"/>
  </w:num>
  <w:num w:numId="9">
    <w:abstractNumId w:val="5"/>
  </w:num>
  <w:num w:numId="10">
    <w:abstractNumId w:val="2"/>
  </w:num>
  <w:num w:numId="11">
    <w:abstractNumId w:val="10"/>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661"/>
    <w:rsid w:val="00041509"/>
    <w:rsid w:val="00124CB9"/>
    <w:rsid w:val="00285F87"/>
    <w:rsid w:val="00292218"/>
    <w:rsid w:val="003458A7"/>
    <w:rsid w:val="00371772"/>
    <w:rsid w:val="003929BD"/>
    <w:rsid w:val="003F0605"/>
    <w:rsid w:val="004120F6"/>
    <w:rsid w:val="004A37F0"/>
    <w:rsid w:val="005A489F"/>
    <w:rsid w:val="005D14EF"/>
    <w:rsid w:val="0065247E"/>
    <w:rsid w:val="00664E56"/>
    <w:rsid w:val="006D633D"/>
    <w:rsid w:val="007956DA"/>
    <w:rsid w:val="008001DE"/>
    <w:rsid w:val="00A36EA2"/>
    <w:rsid w:val="00A7640F"/>
    <w:rsid w:val="00A932F4"/>
    <w:rsid w:val="00AE3A3A"/>
    <w:rsid w:val="00B169A2"/>
    <w:rsid w:val="00B25661"/>
    <w:rsid w:val="00BB1564"/>
    <w:rsid w:val="00C01614"/>
    <w:rsid w:val="00C35574"/>
    <w:rsid w:val="00C72FFF"/>
    <w:rsid w:val="00D82F11"/>
    <w:rsid w:val="00D94003"/>
    <w:rsid w:val="00DD321B"/>
    <w:rsid w:val="00E11E0F"/>
    <w:rsid w:val="00E11F7B"/>
    <w:rsid w:val="00E520ED"/>
    <w:rsid w:val="00EE7578"/>
    <w:rsid w:val="00F6681D"/>
    <w:rsid w:val="00F7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DF33"/>
  <w15:docId w15:val="{C1A30928-82DD-4E92-83A8-0A0FF8B5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61"/>
    <w:pPr>
      <w:ind w:left="720"/>
      <w:contextualSpacing/>
    </w:pPr>
  </w:style>
  <w:style w:type="paragraph" w:styleId="BalloonText">
    <w:name w:val="Balloon Text"/>
    <w:basedOn w:val="Normal"/>
    <w:link w:val="BalloonTextChar"/>
    <w:uiPriority w:val="99"/>
    <w:semiHidden/>
    <w:unhideWhenUsed/>
    <w:rsid w:val="00E11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0F"/>
    <w:rPr>
      <w:rFonts w:ascii="Tahoma" w:hAnsi="Tahoma" w:cs="Tahoma"/>
      <w:sz w:val="16"/>
      <w:szCs w:val="16"/>
    </w:rPr>
  </w:style>
  <w:style w:type="table" w:styleId="TableGrid">
    <w:name w:val="Table Grid"/>
    <w:basedOn w:val="TableNormal"/>
    <w:rsid w:val="00E520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4</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X131E IMAGE</dc:creator>
  <cp:lastModifiedBy>SEALE, LISA</cp:lastModifiedBy>
  <cp:revision>18</cp:revision>
  <cp:lastPrinted>2017-03-29T14:01:00Z</cp:lastPrinted>
  <dcterms:created xsi:type="dcterms:W3CDTF">2019-04-03T19:34:00Z</dcterms:created>
  <dcterms:modified xsi:type="dcterms:W3CDTF">2025-04-08T14:51:00Z</dcterms:modified>
</cp:coreProperties>
</file>